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E34EDE" w14:textId="77777777" w:rsidR="009D377D" w:rsidRDefault="00C93F73">
      <w:pPr>
        <w:pStyle w:val="Textoindependiente"/>
        <w:ind w:left="975"/>
        <w:jc w:val="both"/>
        <w:rPr>
          <w:rStyle w:val="Ninguno"/>
          <w:sz w:val="20"/>
          <w:szCs w:val="20"/>
        </w:rPr>
      </w:pPr>
      <w:r>
        <w:rPr>
          <w:rStyle w:val="Ninguno"/>
          <w:noProof/>
          <w:sz w:val="20"/>
          <w:szCs w:val="20"/>
        </w:rPr>
        <w:drawing>
          <wp:inline distT="0" distB="0" distL="0" distR="0" wp14:anchorId="1DD3804E" wp14:editId="55EDFC63">
            <wp:extent cx="1455028" cy="841248"/>
            <wp:effectExtent l="0" t="0" r="0" b="0"/>
            <wp:docPr id="1073741825" name="officeArt object" descr="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1.jpeg" descr="image1.jpe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55028" cy="84124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E55686C" w14:textId="77777777" w:rsidR="009D377D" w:rsidRDefault="00C93F73">
      <w:pPr>
        <w:pStyle w:val="Ttulo1"/>
        <w:spacing w:before="90"/>
        <w:ind w:left="2870" w:right="3005"/>
        <w:jc w:val="both"/>
      </w:pPr>
      <w:bookmarkStart w:id="0" w:name="TEATRO_EL_MILAGRO"/>
      <w:bookmarkEnd w:id="0"/>
      <w:r>
        <w:rPr>
          <w:rStyle w:val="Ninguno"/>
        </w:rPr>
        <w:t>TEATRO EL MILAGRO</w:t>
      </w:r>
    </w:p>
    <w:p w14:paraId="5D93E5E7" w14:textId="7D11B0B7" w:rsidR="009D377D" w:rsidRDefault="00C93F73">
      <w:pPr>
        <w:pStyle w:val="Cuerpo"/>
        <w:spacing w:before="223" w:line="261" w:lineRule="auto"/>
        <w:ind w:left="2870" w:right="3014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pacing w:val="-2"/>
          <w:sz w:val="24"/>
          <w:szCs w:val="24"/>
        </w:rPr>
        <w:t>CONVENIO</w:t>
      </w:r>
      <w:r>
        <w:rPr>
          <w:rStyle w:val="Ninguno"/>
          <w:b/>
          <w:bCs/>
          <w:spacing w:val="-12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lang w:val="it-IT"/>
        </w:rPr>
        <w:t>PARA</w:t>
      </w:r>
      <w:r>
        <w:rPr>
          <w:rStyle w:val="Ninguno"/>
          <w:b/>
          <w:bCs/>
          <w:spacing w:val="-23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lang w:val="da-DK"/>
        </w:rPr>
        <w:t>LA</w:t>
      </w:r>
      <w:r>
        <w:rPr>
          <w:rStyle w:val="Ninguno"/>
          <w:b/>
          <w:bCs/>
          <w:spacing w:val="-24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</w:rPr>
        <w:t>PROGRAMACIÓN</w:t>
      </w:r>
      <w:r>
        <w:rPr>
          <w:rStyle w:val="Ninguno"/>
          <w:b/>
          <w:bCs/>
          <w:spacing w:val="-10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lang w:val="da-DK"/>
        </w:rPr>
        <w:t>DE</w:t>
      </w:r>
      <w:r>
        <w:rPr>
          <w:rStyle w:val="Ninguno"/>
          <w:b/>
          <w:bCs/>
          <w:spacing w:val="-57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PROYECTOS</w:t>
      </w:r>
      <w:r w:rsidR="000A0B79">
        <w:rPr>
          <w:rStyle w:val="Ninguno"/>
          <w:b/>
          <w:bCs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 xml:space="preserve">/ </w:t>
      </w:r>
      <w:r w:rsidR="00763F47">
        <w:rPr>
          <w:rStyle w:val="Ninguno"/>
          <w:b/>
          <w:bCs/>
          <w:sz w:val="24"/>
          <w:szCs w:val="24"/>
        </w:rPr>
        <w:t>GARANTÍA</w:t>
      </w:r>
    </w:p>
    <w:p w14:paraId="0DE7B3B3" w14:textId="77777777" w:rsidR="009D377D" w:rsidRDefault="00C93F73">
      <w:pPr>
        <w:pStyle w:val="Cuerpo"/>
        <w:spacing w:before="174"/>
        <w:ind w:firstLine="720"/>
        <w:jc w:val="both"/>
        <w:rPr>
          <w:rStyle w:val="Ninguno"/>
          <w:b/>
          <w:bCs/>
          <w:sz w:val="24"/>
          <w:szCs w:val="24"/>
        </w:rPr>
      </w:pPr>
      <w:bookmarkStart w:id="1" w:name="DATOS_DE_LA_OBRA_PROGRAMADA"/>
      <w:bookmarkEnd w:id="1"/>
      <w:r>
        <w:rPr>
          <w:rStyle w:val="Ninguno"/>
          <w:b/>
          <w:bCs/>
          <w:spacing w:val="-1"/>
          <w:sz w:val="24"/>
          <w:szCs w:val="24"/>
          <w:u w:val="thick"/>
        </w:rPr>
        <w:t>DATOS</w:t>
      </w:r>
      <w:r>
        <w:rPr>
          <w:rStyle w:val="Ninguno"/>
          <w:b/>
          <w:bCs/>
          <w:spacing w:val="-14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  <w:lang w:val="da-DK"/>
        </w:rPr>
        <w:t>DE</w:t>
      </w:r>
      <w:r>
        <w:rPr>
          <w:rStyle w:val="Ninguno"/>
          <w:b/>
          <w:bCs/>
          <w:spacing w:val="-12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  <w:lang w:val="da-DK"/>
        </w:rPr>
        <w:t>LA</w:t>
      </w:r>
      <w:r>
        <w:rPr>
          <w:rStyle w:val="Ninguno"/>
          <w:b/>
          <w:bCs/>
          <w:spacing w:val="-26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</w:rPr>
        <w:t>OBRA</w:t>
      </w:r>
      <w:r>
        <w:rPr>
          <w:rStyle w:val="Ninguno"/>
          <w:b/>
          <w:bCs/>
          <w:spacing w:val="-26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</w:rPr>
        <w:t>PROGRAMADA</w:t>
      </w:r>
    </w:p>
    <w:p w14:paraId="0CE59945" w14:textId="77777777" w:rsidR="009D377D" w:rsidRDefault="009D377D">
      <w:pPr>
        <w:pStyle w:val="Textoindependiente"/>
        <w:spacing w:before="2"/>
        <w:jc w:val="both"/>
        <w:rPr>
          <w:rStyle w:val="Ninguno"/>
          <w:b/>
          <w:bCs/>
          <w:sz w:val="28"/>
          <w:szCs w:val="28"/>
        </w:rPr>
      </w:pPr>
    </w:p>
    <w:p w14:paraId="5F35AB3B" w14:textId="0B9BD896" w:rsidR="009D377D" w:rsidRDefault="00C93F73">
      <w:pPr>
        <w:pStyle w:val="Cuerpo"/>
        <w:spacing w:before="1"/>
        <w:ind w:left="74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es-ES_tradnl"/>
        </w:rPr>
        <w:t>Nombre</w:t>
      </w:r>
      <w:r>
        <w:rPr>
          <w:rStyle w:val="Ninguno"/>
          <w:b/>
          <w:bCs/>
          <w:spacing w:val="-7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de</w:t>
      </w:r>
      <w:r>
        <w:rPr>
          <w:rStyle w:val="Ninguno"/>
          <w:b/>
          <w:bCs/>
          <w:spacing w:val="-6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la</w:t>
      </w:r>
      <w:r>
        <w:rPr>
          <w:rStyle w:val="Ninguno"/>
          <w:b/>
          <w:bCs/>
          <w:spacing w:val="-5"/>
          <w:sz w:val="24"/>
          <w:szCs w:val="24"/>
        </w:rPr>
        <w:t xml:space="preserve"> </w:t>
      </w:r>
      <w:proofErr w:type="spellStart"/>
      <w:r>
        <w:rPr>
          <w:rStyle w:val="Ninguno"/>
          <w:b/>
          <w:bCs/>
          <w:sz w:val="24"/>
          <w:szCs w:val="24"/>
        </w:rPr>
        <w:t>obra</w:t>
      </w:r>
      <w:proofErr w:type="spellEnd"/>
      <w:r>
        <w:rPr>
          <w:rStyle w:val="Ninguno"/>
          <w:b/>
          <w:bCs/>
          <w:spacing w:val="-6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o</w:t>
      </w:r>
      <w:r>
        <w:rPr>
          <w:rStyle w:val="Ninguno"/>
          <w:b/>
          <w:bCs/>
          <w:spacing w:val="-5"/>
          <w:sz w:val="24"/>
          <w:szCs w:val="24"/>
        </w:rPr>
        <w:t xml:space="preserve"> </w:t>
      </w:r>
      <w:proofErr w:type="spellStart"/>
      <w:r>
        <w:rPr>
          <w:rStyle w:val="Ninguno"/>
          <w:b/>
          <w:bCs/>
          <w:sz w:val="24"/>
          <w:szCs w:val="24"/>
          <w:lang w:val="pt-PT"/>
        </w:rPr>
        <w:t>actividad</w:t>
      </w:r>
      <w:proofErr w:type="spellEnd"/>
      <w:r>
        <w:rPr>
          <w:rStyle w:val="Ninguno"/>
          <w:b/>
          <w:bCs/>
          <w:sz w:val="24"/>
          <w:szCs w:val="24"/>
          <w:lang w:val="pt-PT"/>
        </w:rPr>
        <w:t>:</w:t>
      </w:r>
      <w:r w:rsidR="00ED5DD2">
        <w:rPr>
          <w:rStyle w:val="Ninguno"/>
          <w:b/>
          <w:bCs/>
          <w:sz w:val="24"/>
          <w:szCs w:val="24"/>
          <w:lang w:val="pt-PT"/>
        </w:rPr>
        <w:t xml:space="preserve"> </w:t>
      </w:r>
    </w:p>
    <w:p w14:paraId="28F6D4FF" w14:textId="74D09C00" w:rsidR="009D377D" w:rsidRDefault="00C93F73">
      <w:pPr>
        <w:pStyle w:val="Ttulo1"/>
        <w:spacing w:before="223"/>
        <w:jc w:val="both"/>
      </w:pPr>
      <w:bookmarkStart w:id="2" w:name="Fechas_de_la_temporada"/>
      <w:bookmarkEnd w:id="2"/>
      <w:r>
        <w:rPr>
          <w:rStyle w:val="Ninguno"/>
        </w:rPr>
        <w:t>Fechas de la temporada:</w:t>
      </w:r>
      <w:r w:rsidR="00ED5DD2">
        <w:rPr>
          <w:rStyle w:val="Ninguno"/>
        </w:rPr>
        <w:t xml:space="preserve"> </w:t>
      </w:r>
    </w:p>
    <w:p w14:paraId="2055F6F5" w14:textId="01FD9DF8" w:rsidR="009D377D" w:rsidRDefault="00C93F73">
      <w:pPr>
        <w:pStyle w:val="Cuerpo"/>
        <w:spacing w:before="223"/>
        <w:ind w:left="74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es-ES_tradnl"/>
        </w:rPr>
        <w:t>Fecha</w:t>
      </w:r>
      <w:r>
        <w:rPr>
          <w:rStyle w:val="Ninguno"/>
          <w:b/>
          <w:bCs/>
          <w:spacing w:val="-8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de</w:t>
      </w:r>
      <w:r>
        <w:rPr>
          <w:rStyle w:val="Ninguno"/>
          <w:b/>
          <w:bCs/>
          <w:spacing w:val="-8"/>
          <w:sz w:val="24"/>
          <w:szCs w:val="24"/>
        </w:rPr>
        <w:t xml:space="preserve"> </w:t>
      </w:r>
      <w:proofErr w:type="spellStart"/>
      <w:r>
        <w:rPr>
          <w:rStyle w:val="Ninguno"/>
          <w:b/>
          <w:bCs/>
          <w:sz w:val="24"/>
          <w:szCs w:val="24"/>
          <w:lang w:val="it-IT"/>
        </w:rPr>
        <w:t>estreno</w:t>
      </w:r>
      <w:proofErr w:type="spellEnd"/>
      <w:r>
        <w:rPr>
          <w:rStyle w:val="Ninguno"/>
          <w:b/>
          <w:bCs/>
          <w:sz w:val="24"/>
          <w:szCs w:val="24"/>
          <w:lang w:val="it-IT"/>
        </w:rPr>
        <w:t>:</w:t>
      </w:r>
      <w:r w:rsidR="00ED5DD2">
        <w:rPr>
          <w:rStyle w:val="Ninguno"/>
          <w:b/>
          <w:bCs/>
          <w:sz w:val="24"/>
          <w:szCs w:val="24"/>
          <w:lang w:val="it-IT"/>
        </w:rPr>
        <w:t xml:space="preserve"> </w:t>
      </w:r>
    </w:p>
    <w:p w14:paraId="2753E314" w14:textId="77777777" w:rsidR="0006572E" w:rsidRDefault="00C93F73" w:rsidP="0006572E">
      <w:pPr>
        <w:pStyle w:val="Ttulo1"/>
        <w:spacing w:before="222"/>
        <w:jc w:val="both"/>
      </w:pPr>
      <w:bookmarkStart w:id="3" w:name="Duración"/>
      <w:bookmarkEnd w:id="3"/>
      <w:r>
        <w:rPr>
          <w:rStyle w:val="Ninguno"/>
        </w:rPr>
        <w:t>Duración:</w:t>
      </w:r>
      <w:r w:rsidR="00ED5DD2">
        <w:rPr>
          <w:rStyle w:val="Ninguno"/>
        </w:rPr>
        <w:t xml:space="preserve"> </w:t>
      </w:r>
    </w:p>
    <w:p w14:paraId="1CEFD0F3" w14:textId="04E83B79" w:rsidR="009D377D" w:rsidRDefault="0006572E" w:rsidP="0006572E">
      <w:pPr>
        <w:pStyle w:val="Ttulo1"/>
        <w:spacing w:before="222"/>
        <w:jc w:val="both"/>
      </w:pPr>
      <w:r>
        <w:t xml:space="preserve">Tipo de corte teatral (genero, clasificación, </w:t>
      </w:r>
      <w:r w:rsidR="00351572">
        <w:t xml:space="preserve">rama, </w:t>
      </w:r>
      <w:r>
        <w:t>etc</w:t>
      </w:r>
      <w:r w:rsidR="00137178">
        <w:t>.</w:t>
      </w:r>
      <w:r>
        <w:t>):</w:t>
      </w:r>
    </w:p>
    <w:p w14:paraId="3CF58218" w14:textId="65D30F5C" w:rsidR="009D377D" w:rsidRPr="00863FE6" w:rsidRDefault="00C93F73" w:rsidP="00863FE6">
      <w:pPr>
        <w:pStyle w:val="Cuerpo"/>
        <w:tabs>
          <w:tab w:val="left" w:pos="2863"/>
          <w:tab w:val="left" w:pos="3572"/>
        </w:tabs>
        <w:spacing w:before="223"/>
        <w:ind w:left="740"/>
        <w:jc w:val="both"/>
        <w:rPr>
          <w:rStyle w:val="Ninguno"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es-ES_tradnl"/>
        </w:rPr>
        <w:t>Intermedio:</w:t>
      </w:r>
      <w:r>
        <w:rPr>
          <w:rStyle w:val="Ninguno"/>
          <w:b/>
          <w:bCs/>
          <w:sz w:val="24"/>
          <w:szCs w:val="24"/>
          <w:lang w:val="es-ES_tradnl"/>
        </w:rPr>
        <w:tab/>
      </w:r>
      <w:proofErr w:type="spellStart"/>
      <w:r>
        <w:rPr>
          <w:rStyle w:val="Ninguno"/>
          <w:sz w:val="24"/>
          <w:szCs w:val="24"/>
        </w:rPr>
        <w:t>Sı</w:t>
      </w:r>
      <w:proofErr w:type="spellEnd"/>
      <w:r>
        <w:rPr>
          <w:rStyle w:val="Ninguno"/>
          <w:position w:val="-6"/>
          <w:sz w:val="24"/>
          <w:szCs w:val="24"/>
        </w:rPr>
        <w:t>́</w:t>
      </w:r>
      <w:r>
        <w:rPr>
          <w:rStyle w:val="Ninguno"/>
          <w:position w:val="-6"/>
          <w:sz w:val="24"/>
          <w:szCs w:val="24"/>
        </w:rPr>
        <w:tab/>
      </w:r>
      <w:proofErr w:type="spellStart"/>
      <w:r>
        <w:rPr>
          <w:rStyle w:val="Ninguno"/>
          <w:sz w:val="24"/>
          <w:szCs w:val="24"/>
        </w:rPr>
        <w:t>No</w:t>
      </w:r>
      <w:proofErr w:type="spellEnd"/>
    </w:p>
    <w:p w14:paraId="318CA4EB" w14:textId="77777777" w:rsidR="009D377D" w:rsidRDefault="00C93F73">
      <w:pPr>
        <w:pStyle w:val="Ttulo1"/>
        <w:spacing w:before="249"/>
        <w:jc w:val="both"/>
      </w:pPr>
      <w:bookmarkStart w:id="4" w:name="Costo_del_boleto"/>
      <w:bookmarkEnd w:id="4"/>
      <w:r>
        <w:rPr>
          <w:rStyle w:val="Ninguno"/>
        </w:rPr>
        <w:t>Costo del boleto:</w:t>
      </w:r>
    </w:p>
    <w:p w14:paraId="7B9F88CF" w14:textId="1C609A1A" w:rsidR="009D377D" w:rsidRDefault="00C93F73">
      <w:pPr>
        <w:pStyle w:val="Textoindependiente"/>
        <w:spacing w:before="223"/>
        <w:ind w:left="740"/>
        <w:jc w:val="both"/>
      </w:pPr>
      <w:r>
        <w:rPr>
          <w:rStyle w:val="Ninguno"/>
        </w:rPr>
        <w:t>$3</w:t>
      </w:r>
      <w:r w:rsidR="00943390">
        <w:rPr>
          <w:rStyle w:val="Ninguno"/>
        </w:rPr>
        <w:t>5</w:t>
      </w:r>
      <w:r>
        <w:rPr>
          <w:rStyle w:val="Ninguno"/>
        </w:rPr>
        <w:t xml:space="preserve">0 </w:t>
      </w:r>
      <w:r w:rsidR="00137178">
        <w:rPr>
          <w:rStyle w:val="Ninguno"/>
        </w:rPr>
        <w:t>(</w:t>
      </w:r>
      <w:r>
        <w:rPr>
          <w:rStyle w:val="Ninguno"/>
        </w:rPr>
        <w:t>entrada general</w:t>
      </w:r>
      <w:r w:rsidR="00137178">
        <w:rPr>
          <w:rStyle w:val="Ninguno"/>
        </w:rPr>
        <w:t>)</w:t>
      </w:r>
    </w:p>
    <w:p w14:paraId="32506B4E" w14:textId="0A6BF21D" w:rsidR="009D377D" w:rsidRDefault="00C93F73">
      <w:pPr>
        <w:pStyle w:val="Textoindependiente"/>
        <w:spacing w:before="222"/>
        <w:ind w:left="740"/>
        <w:jc w:val="both"/>
      </w:pPr>
      <w:r>
        <w:rPr>
          <w:rStyle w:val="Ninguno"/>
        </w:rPr>
        <w:t>$</w:t>
      </w:r>
      <w:r w:rsidR="00943390">
        <w:rPr>
          <w:rStyle w:val="Ninguno"/>
        </w:rPr>
        <w:t>20</w:t>
      </w:r>
      <w:r>
        <w:rPr>
          <w:rStyle w:val="Ninguno"/>
        </w:rPr>
        <w:t xml:space="preserve">0 </w:t>
      </w:r>
      <w:r w:rsidR="00137178">
        <w:rPr>
          <w:rStyle w:val="Ninguno"/>
        </w:rPr>
        <w:t>(</w:t>
      </w:r>
      <w:r>
        <w:rPr>
          <w:rStyle w:val="Ninguno"/>
        </w:rPr>
        <w:t>maestros</w:t>
      </w:r>
      <w:r w:rsidR="00137178">
        <w:rPr>
          <w:rStyle w:val="Ninguno"/>
        </w:rPr>
        <w:t xml:space="preserve"> </w:t>
      </w:r>
      <w:r>
        <w:rPr>
          <w:rStyle w:val="Ninguno"/>
        </w:rPr>
        <w:t>y vecinos de la alcaldía Cuauhtémoc</w:t>
      </w:r>
      <w:r w:rsidR="00137178">
        <w:rPr>
          <w:rStyle w:val="Ninguno"/>
        </w:rPr>
        <w:t>)</w:t>
      </w:r>
    </w:p>
    <w:p w14:paraId="52315DC9" w14:textId="08E072D2" w:rsidR="009D377D" w:rsidRDefault="00C93F73">
      <w:pPr>
        <w:pStyle w:val="Textoindependiente"/>
        <w:spacing w:before="222"/>
        <w:ind w:left="740"/>
        <w:jc w:val="both"/>
      </w:pPr>
      <w:r>
        <w:rPr>
          <w:rStyle w:val="Ninguno"/>
        </w:rPr>
        <w:t xml:space="preserve">$100 </w:t>
      </w:r>
      <w:r w:rsidR="00137178">
        <w:rPr>
          <w:rStyle w:val="Ninguno"/>
        </w:rPr>
        <w:t>(</w:t>
      </w:r>
      <w:r>
        <w:rPr>
          <w:rStyle w:val="Ninguno"/>
        </w:rPr>
        <w:t xml:space="preserve">estudiantes </w:t>
      </w:r>
      <w:r w:rsidR="00137178">
        <w:rPr>
          <w:rStyle w:val="Ninguno"/>
        </w:rPr>
        <w:t>en general e INAPAM)</w:t>
      </w:r>
    </w:p>
    <w:p w14:paraId="4AE7C8AD" w14:textId="7DA10FFB" w:rsidR="009D377D" w:rsidRDefault="00C93F73">
      <w:pPr>
        <w:pStyle w:val="Textoindependiente"/>
        <w:spacing w:before="222"/>
        <w:ind w:left="740"/>
        <w:jc w:val="both"/>
        <w:rPr>
          <w:rStyle w:val="Ninguno"/>
        </w:rPr>
      </w:pPr>
      <w:r>
        <w:rPr>
          <w:rStyle w:val="Ninguno"/>
        </w:rPr>
        <w:t xml:space="preserve">$100 </w:t>
      </w:r>
      <w:r w:rsidR="00137178">
        <w:rPr>
          <w:rStyle w:val="Ninguno"/>
        </w:rPr>
        <w:t>(descuentos que El Milagro o las compañías invitadas determinen)</w:t>
      </w:r>
    </w:p>
    <w:p w14:paraId="26EF09CB" w14:textId="17B72837" w:rsidR="00FF7D3B" w:rsidRDefault="00FF7D3B">
      <w:pPr>
        <w:pStyle w:val="Textoindependiente"/>
        <w:spacing w:before="222"/>
        <w:ind w:left="740"/>
        <w:jc w:val="both"/>
      </w:pPr>
      <w:r>
        <w:rPr>
          <w:rStyle w:val="Ninguno"/>
        </w:rPr>
        <w:t>$10 (cortesías)</w:t>
      </w:r>
    </w:p>
    <w:p w14:paraId="7039F049" w14:textId="67AB0C6D" w:rsidR="009C7A25" w:rsidRDefault="00C93F73" w:rsidP="00137EF7">
      <w:pPr>
        <w:pStyle w:val="Ttulo1"/>
        <w:spacing w:before="249" w:line="480" w:lineRule="auto"/>
        <w:ind w:right="-13"/>
        <w:jc w:val="both"/>
        <w:rPr>
          <w:rStyle w:val="Ninguno"/>
          <w:b w:val="0"/>
          <w:bCs w:val="0"/>
        </w:rPr>
      </w:pPr>
      <w:bookmarkStart w:id="5" w:name="Días_y_horarios_de_presentación"/>
      <w:bookmarkEnd w:id="5"/>
      <w:r>
        <w:rPr>
          <w:rStyle w:val="Ninguno"/>
        </w:rPr>
        <w:t>Días y horarios de presentación</w:t>
      </w:r>
      <w:r>
        <w:rPr>
          <w:rStyle w:val="Ninguno"/>
          <w:b w:val="0"/>
          <w:bCs w:val="0"/>
        </w:rPr>
        <w:t>:</w:t>
      </w:r>
      <w:r w:rsidR="001F7C53">
        <w:rPr>
          <w:rStyle w:val="Ninguno"/>
          <w:b w:val="0"/>
          <w:bCs w:val="0"/>
        </w:rPr>
        <w:t xml:space="preserve"> </w:t>
      </w:r>
      <w:r w:rsidR="006F7F93">
        <w:rPr>
          <w:rStyle w:val="Ninguno"/>
          <w:b w:val="0"/>
          <w:bCs w:val="0"/>
        </w:rPr>
        <w:t xml:space="preserve"> </w:t>
      </w:r>
    </w:p>
    <w:p w14:paraId="390A7AD3" w14:textId="28089AA6" w:rsidR="009D377D" w:rsidRDefault="00C93F73" w:rsidP="00137EF7">
      <w:pPr>
        <w:pStyle w:val="Ttulo1"/>
        <w:spacing w:line="480" w:lineRule="auto"/>
        <w:ind w:right="-13"/>
        <w:jc w:val="both"/>
      </w:pPr>
      <w:r>
        <w:rPr>
          <w:rStyle w:val="Ninguno"/>
        </w:rPr>
        <w:t>Número de funciones:</w:t>
      </w:r>
      <w:r w:rsidR="001F7C53">
        <w:rPr>
          <w:rStyle w:val="Ninguno"/>
        </w:rPr>
        <w:t xml:space="preserve"> </w:t>
      </w:r>
      <w:r w:rsidR="006F7F93">
        <w:rPr>
          <w:rStyle w:val="Ninguno"/>
        </w:rPr>
        <w:t xml:space="preserve"> </w:t>
      </w:r>
    </w:p>
    <w:p w14:paraId="290BCDF3" w14:textId="69104273" w:rsidR="009C7A25" w:rsidRDefault="001F7C53" w:rsidP="00137EF7">
      <w:pPr>
        <w:pStyle w:val="Cuerpo"/>
        <w:spacing w:line="480" w:lineRule="auto"/>
        <w:ind w:left="740" w:right="128"/>
        <w:jc w:val="both"/>
        <w:rPr>
          <w:rStyle w:val="Ninguno"/>
          <w:b/>
          <w:bCs/>
          <w:spacing w:val="-57"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it-IT"/>
        </w:rPr>
        <w:t xml:space="preserve">No. </w:t>
      </w:r>
      <w:r w:rsidR="00F031DE">
        <w:rPr>
          <w:rStyle w:val="Ninguno"/>
          <w:b/>
          <w:bCs/>
          <w:sz w:val="24"/>
          <w:szCs w:val="24"/>
          <w:lang w:val="it-IT"/>
        </w:rPr>
        <w:t>d</w:t>
      </w:r>
      <w:r>
        <w:rPr>
          <w:rStyle w:val="Ninguno"/>
          <w:b/>
          <w:bCs/>
          <w:sz w:val="24"/>
          <w:szCs w:val="24"/>
          <w:lang w:val="it-IT"/>
        </w:rPr>
        <w:t xml:space="preserve">e </w:t>
      </w:r>
      <w:proofErr w:type="spellStart"/>
      <w:r>
        <w:rPr>
          <w:rStyle w:val="Ninguno"/>
          <w:b/>
          <w:bCs/>
          <w:sz w:val="24"/>
          <w:szCs w:val="24"/>
          <w:lang w:val="it-IT"/>
        </w:rPr>
        <w:t>localidades</w:t>
      </w:r>
      <w:proofErr w:type="spellEnd"/>
      <w:r>
        <w:rPr>
          <w:rStyle w:val="Ninguno"/>
          <w:b/>
          <w:bCs/>
          <w:sz w:val="24"/>
          <w:szCs w:val="24"/>
          <w:lang w:val="it-IT"/>
        </w:rPr>
        <w:t xml:space="preserve"> por </w:t>
      </w:r>
      <w:proofErr w:type="spellStart"/>
      <w:r>
        <w:rPr>
          <w:rStyle w:val="Ninguno"/>
          <w:b/>
          <w:bCs/>
          <w:sz w:val="24"/>
          <w:szCs w:val="24"/>
          <w:lang w:val="it-IT"/>
        </w:rPr>
        <w:t>función</w:t>
      </w:r>
      <w:proofErr w:type="spellEnd"/>
      <w:r>
        <w:rPr>
          <w:rStyle w:val="Ninguno"/>
          <w:b/>
          <w:bCs/>
          <w:sz w:val="24"/>
          <w:szCs w:val="24"/>
          <w:lang w:val="it-IT"/>
        </w:rPr>
        <w:t xml:space="preserve">: </w:t>
      </w:r>
      <w:bookmarkStart w:id="6" w:name="Responsable_de_la_temporada"/>
      <w:bookmarkEnd w:id="6"/>
      <w:r w:rsidR="006F7F93">
        <w:rPr>
          <w:rStyle w:val="Ninguno"/>
          <w:b/>
          <w:bCs/>
          <w:sz w:val="24"/>
          <w:szCs w:val="24"/>
          <w:lang w:val="it-IT"/>
        </w:rPr>
        <w:t xml:space="preserve"> </w:t>
      </w:r>
    </w:p>
    <w:p w14:paraId="6216D2A8" w14:textId="58058ACF" w:rsidR="009D377D" w:rsidRDefault="00C93F73" w:rsidP="00137EF7">
      <w:pPr>
        <w:pStyle w:val="Cuerpo"/>
        <w:spacing w:line="432" w:lineRule="auto"/>
        <w:ind w:left="740" w:right="128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z w:val="24"/>
          <w:szCs w:val="24"/>
        </w:rPr>
        <w:t>R</w:t>
      </w:r>
      <w:proofErr w:type="spellStart"/>
      <w:r>
        <w:rPr>
          <w:rStyle w:val="Ninguno"/>
          <w:b/>
          <w:bCs/>
          <w:sz w:val="24"/>
          <w:szCs w:val="24"/>
          <w:lang w:val="fr-FR"/>
        </w:rPr>
        <w:t>esponsable</w:t>
      </w:r>
      <w:proofErr w:type="spellEnd"/>
      <w:r>
        <w:rPr>
          <w:rStyle w:val="Ninguno"/>
          <w:b/>
          <w:bCs/>
          <w:spacing w:val="-2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de</w:t>
      </w:r>
      <w:r>
        <w:rPr>
          <w:rStyle w:val="Ninguno"/>
          <w:b/>
          <w:bCs/>
          <w:spacing w:val="-2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  <w:lang w:val="es-ES_tradnl"/>
        </w:rPr>
        <w:t>la temporada:</w:t>
      </w:r>
      <w:r w:rsidR="001F7C53">
        <w:rPr>
          <w:rStyle w:val="Ninguno"/>
          <w:b/>
          <w:bCs/>
          <w:sz w:val="24"/>
          <w:szCs w:val="24"/>
          <w:lang w:val="es-ES_tradnl"/>
        </w:rPr>
        <w:t xml:space="preserve"> </w:t>
      </w:r>
      <w:r w:rsidR="006F7F93">
        <w:rPr>
          <w:rStyle w:val="Ninguno"/>
          <w:b/>
          <w:bCs/>
          <w:sz w:val="24"/>
          <w:szCs w:val="24"/>
          <w:lang w:val="es-ES_tradnl"/>
        </w:rPr>
        <w:t xml:space="preserve"> </w:t>
      </w:r>
    </w:p>
    <w:p w14:paraId="7677B79A" w14:textId="2733C24D" w:rsidR="00BF6B46" w:rsidRDefault="00C93F73">
      <w:pPr>
        <w:pStyle w:val="Ttulo1"/>
        <w:spacing w:before="2"/>
        <w:jc w:val="both"/>
        <w:rPr>
          <w:rStyle w:val="Ninguno"/>
        </w:rPr>
      </w:pPr>
      <w:bookmarkStart w:id="7" w:name="Datos_de_localización_del_responsable"/>
      <w:bookmarkEnd w:id="7"/>
      <w:r>
        <w:rPr>
          <w:rStyle w:val="Ninguno"/>
        </w:rPr>
        <w:t>Datos de localización del responsable:</w:t>
      </w:r>
      <w:r w:rsidR="001F7C53">
        <w:rPr>
          <w:rStyle w:val="Ninguno"/>
        </w:rPr>
        <w:t xml:space="preserve"> </w:t>
      </w:r>
      <w:r w:rsidR="006F7F93">
        <w:rPr>
          <w:rStyle w:val="Ninguno"/>
        </w:rPr>
        <w:t xml:space="preserve"> </w:t>
      </w:r>
    </w:p>
    <w:p w14:paraId="41F95CCF" w14:textId="186B8967" w:rsidR="00BF6B46" w:rsidRPr="00BF6B46" w:rsidRDefault="00BF6B46" w:rsidP="00A448A6">
      <w:pPr>
        <w:spacing w:before="224" w:line="261" w:lineRule="auto"/>
        <w:ind w:left="709" w:right="620"/>
        <w:jc w:val="both"/>
        <w:rPr>
          <w:b/>
          <w:spacing w:val="-2"/>
          <w:lang w:val="es-MX"/>
        </w:rPr>
      </w:pPr>
      <w:r w:rsidRPr="00BF6B46">
        <w:rPr>
          <w:b/>
          <w:lang w:val="es-MX"/>
        </w:rPr>
        <w:t>Acuerdo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de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porcentaje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y/o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garantía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establecida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de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acuerdo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con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 xml:space="preserve">el/los </w:t>
      </w:r>
      <w:r w:rsidRPr="00BF6B46">
        <w:rPr>
          <w:b/>
          <w:spacing w:val="-57"/>
          <w:lang w:val="es-MX"/>
        </w:rPr>
        <w:t xml:space="preserve"> </w:t>
      </w:r>
      <w:r w:rsidRPr="00BF6B46">
        <w:rPr>
          <w:b/>
          <w:lang w:val="es-MX"/>
        </w:rPr>
        <w:t>días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de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presentación</w:t>
      </w:r>
      <w:r w:rsidR="00F16589">
        <w:rPr>
          <w:b/>
          <w:lang w:val="es-MX"/>
        </w:rPr>
        <w:t xml:space="preserve"> (se anexa tabulador al presente convenio)</w:t>
      </w:r>
      <w:r w:rsidRPr="00BF6B46">
        <w:rPr>
          <w:b/>
          <w:lang w:val="es-MX"/>
        </w:rPr>
        <w:t>:</w:t>
      </w:r>
    </w:p>
    <w:p w14:paraId="2B35A5E3" w14:textId="77777777" w:rsidR="009D377D" w:rsidRDefault="009D377D">
      <w:pPr>
        <w:pStyle w:val="Ttulo1"/>
        <w:spacing w:before="2"/>
        <w:jc w:val="both"/>
      </w:pPr>
    </w:p>
    <w:p w14:paraId="4429C62A" w14:textId="77777777" w:rsidR="009D377D" w:rsidRDefault="009D377D">
      <w:pPr>
        <w:pStyle w:val="Ttulo1"/>
        <w:spacing w:before="2"/>
        <w:jc w:val="both"/>
      </w:pPr>
    </w:p>
    <w:p w14:paraId="11A404CA" w14:textId="77777777" w:rsidR="009D377D" w:rsidRDefault="009D377D">
      <w:pPr>
        <w:pStyle w:val="Cuerpo"/>
        <w:jc w:val="both"/>
        <w:sectPr w:rsidR="009D377D">
          <w:headerReference w:type="default" r:id="rId9"/>
          <w:footerReference w:type="default" r:id="rId10"/>
          <w:pgSz w:w="12240" w:h="15840"/>
          <w:pgMar w:top="1220" w:right="680" w:bottom="280" w:left="800" w:header="720" w:footer="720" w:gutter="0"/>
          <w:cols w:space="720"/>
        </w:sectPr>
      </w:pPr>
    </w:p>
    <w:p w14:paraId="5C587074" w14:textId="77777777" w:rsidR="009D377D" w:rsidRDefault="009D377D">
      <w:pPr>
        <w:pStyle w:val="Textoindependiente"/>
        <w:jc w:val="both"/>
        <w:rPr>
          <w:rStyle w:val="Ninguno"/>
          <w:b/>
          <w:bCs/>
          <w:sz w:val="20"/>
          <w:szCs w:val="20"/>
        </w:rPr>
      </w:pPr>
    </w:p>
    <w:p w14:paraId="47DEFF63" w14:textId="77777777" w:rsidR="009D377D" w:rsidRDefault="00C93F73">
      <w:pPr>
        <w:pStyle w:val="Cuerpo"/>
        <w:spacing w:before="224" w:line="261" w:lineRule="auto"/>
        <w:ind w:left="3032" w:right="62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noProof/>
        </w:rPr>
        <w:drawing>
          <wp:anchor distT="0" distB="0" distL="0" distR="0" simplePos="0" relativeHeight="251659264" behindDoc="0" locked="0" layoutInCell="1" allowOverlap="1" wp14:anchorId="25F849D1" wp14:editId="4134A753">
            <wp:simplePos x="0" y="0"/>
            <wp:positionH relativeFrom="page">
              <wp:posOffset>979169</wp:posOffset>
            </wp:positionH>
            <wp:positionV relativeFrom="line">
              <wp:posOffset>-139590</wp:posOffset>
            </wp:positionV>
            <wp:extent cx="1454150" cy="844550"/>
            <wp:effectExtent l="0" t="0" r="0" b="0"/>
            <wp:wrapNone/>
            <wp:docPr id="1073741826" name="officeArt object" descr="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1.jpeg" descr="image1.jpe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8445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bookmarkStart w:id="8" w:name="Acuerdo_de_porcentaje_y_garantía_estable"/>
      <w:bookmarkEnd w:id="8"/>
    </w:p>
    <w:p w14:paraId="50F84C5C" w14:textId="77777777" w:rsidR="009D377D" w:rsidRDefault="009D377D">
      <w:pPr>
        <w:pStyle w:val="Textoindependiente"/>
        <w:jc w:val="both"/>
        <w:rPr>
          <w:rStyle w:val="Ninguno"/>
          <w:b/>
          <w:bCs/>
          <w:sz w:val="26"/>
          <w:szCs w:val="26"/>
        </w:rPr>
      </w:pPr>
    </w:p>
    <w:p w14:paraId="609645A1" w14:textId="77777777" w:rsidR="009D377D" w:rsidRDefault="009D377D">
      <w:pPr>
        <w:pStyle w:val="Textoindependiente"/>
        <w:jc w:val="both"/>
        <w:rPr>
          <w:rStyle w:val="Ninguno"/>
          <w:b/>
          <w:bCs/>
          <w:sz w:val="26"/>
          <w:szCs w:val="26"/>
        </w:rPr>
      </w:pPr>
    </w:p>
    <w:p w14:paraId="7FFA1404" w14:textId="77777777" w:rsidR="009D377D" w:rsidRDefault="009D377D">
      <w:pPr>
        <w:pStyle w:val="Textoindependiente"/>
        <w:spacing w:before="5"/>
        <w:jc w:val="both"/>
        <w:rPr>
          <w:rStyle w:val="Ninguno"/>
          <w:b/>
          <w:bCs/>
          <w:sz w:val="27"/>
          <w:szCs w:val="27"/>
        </w:rPr>
      </w:pPr>
    </w:p>
    <w:p w14:paraId="37DED830" w14:textId="77777777" w:rsidR="009D377D" w:rsidRDefault="00C93F73">
      <w:pPr>
        <w:pStyle w:val="Cuerpo"/>
        <w:ind w:left="74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pacing w:val="-1"/>
          <w:sz w:val="24"/>
          <w:szCs w:val="24"/>
          <w:u w:val="thick"/>
        </w:rPr>
        <w:t>T</w:t>
      </w:r>
      <w:r>
        <w:rPr>
          <w:rStyle w:val="Ninguno"/>
          <w:b/>
          <w:bCs/>
          <w:spacing w:val="-1"/>
          <w:sz w:val="24"/>
          <w:szCs w:val="24"/>
          <w:u w:val="thick"/>
          <w:lang w:val="fr-FR"/>
        </w:rPr>
        <w:t>É</w:t>
      </w:r>
      <w:r>
        <w:rPr>
          <w:rStyle w:val="Ninguno"/>
          <w:b/>
          <w:bCs/>
          <w:spacing w:val="-1"/>
          <w:sz w:val="24"/>
          <w:szCs w:val="24"/>
          <w:u w:val="thick"/>
        </w:rPr>
        <w:t>RMINOS</w:t>
      </w:r>
      <w:r>
        <w:rPr>
          <w:rStyle w:val="Ninguno"/>
          <w:b/>
          <w:bCs/>
          <w:spacing w:val="-17"/>
          <w:sz w:val="24"/>
          <w:szCs w:val="24"/>
          <w:u w:val="thick"/>
        </w:rPr>
        <w:t xml:space="preserve"> </w:t>
      </w:r>
      <w:r w:rsidRPr="00863FE6">
        <w:rPr>
          <w:rStyle w:val="Ninguno"/>
          <w:b/>
          <w:bCs/>
          <w:sz w:val="24"/>
          <w:szCs w:val="24"/>
          <w:u w:val="thick"/>
          <w:lang w:val="es-MX"/>
        </w:rPr>
        <w:t>Y</w:t>
      </w:r>
      <w:r>
        <w:rPr>
          <w:rStyle w:val="Ninguno"/>
          <w:b/>
          <w:bCs/>
          <w:spacing w:val="-16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z w:val="24"/>
          <w:szCs w:val="24"/>
          <w:u w:val="thick"/>
        </w:rPr>
        <w:t>CONDICIONES</w:t>
      </w:r>
      <w:r>
        <w:rPr>
          <w:rStyle w:val="Ninguno"/>
          <w:b/>
          <w:bCs/>
          <w:spacing w:val="-7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z w:val="24"/>
          <w:szCs w:val="24"/>
          <w:u w:val="thick"/>
          <w:lang w:val="da-DK"/>
        </w:rPr>
        <w:t>DE</w:t>
      </w:r>
      <w:r>
        <w:rPr>
          <w:rStyle w:val="Ninguno"/>
          <w:b/>
          <w:bCs/>
          <w:spacing w:val="-7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z w:val="24"/>
          <w:szCs w:val="24"/>
          <w:u w:val="thick"/>
        </w:rPr>
        <w:t>COLABORACIÓN</w:t>
      </w:r>
    </w:p>
    <w:p w14:paraId="7B18714A" w14:textId="77777777" w:rsidR="009D377D" w:rsidRDefault="009D377D">
      <w:pPr>
        <w:pStyle w:val="Textoindependiente"/>
        <w:jc w:val="both"/>
        <w:rPr>
          <w:rStyle w:val="Ninguno"/>
          <w:b/>
          <w:bCs/>
          <w:sz w:val="26"/>
          <w:szCs w:val="26"/>
        </w:rPr>
      </w:pPr>
    </w:p>
    <w:p w14:paraId="73BF2B80" w14:textId="77777777" w:rsidR="009D377D" w:rsidRDefault="009D377D">
      <w:pPr>
        <w:pStyle w:val="Textoindependiente"/>
        <w:spacing w:before="1"/>
        <w:jc w:val="both"/>
        <w:rPr>
          <w:rStyle w:val="Ninguno"/>
          <w:b/>
          <w:bCs/>
          <w:sz w:val="26"/>
          <w:szCs w:val="26"/>
        </w:rPr>
      </w:pPr>
    </w:p>
    <w:p w14:paraId="07F4C504" w14:textId="77777777" w:rsidR="009D377D" w:rsidRDefault="00C93F73">
      <w:pPr>
        <w:pStyle w:val="Textoindependiente"/>
        <w:spacing w:before="1" w:line="261" w:lineRule="auto"/>
        <w:ind w:left="740" w:right="867"/>
        <w:jc w:val="both"/>
        <w:rPr>
          <w:rStyle w:val="Ninguno"/>
        </w:rPr>
      </w:pPr>
      <w:r>
        <w:rPr>
          <w:rStyle w:val="Ninguno"/>
        </w:rPr>
        <w:t>Convenio de colaboración entre (NOMBRE DE LA COMPAÑÍA), que en adelante será llamada LA COMPAÑÍA, representada en este acto por (NOMBRE DEL REPRESENTANTE LEGAL) y Arte El Milagro A.C., en adelante EL MILAGRO, representada por Gabriel Pascal Falcón, por medio del cual, LA COMPAÑÍA se compromete a realizar (NO. DE FUNCIONES) funciones de la obra de teatro (TÍTULO DE LA OBRA) de (NOMBRE DEL AUTOR), bajo las siguientes condiciones de trabajo:</w:t>
      </w:r>
    </w:p>
    <w:p w14:paraId="672505ED" w14:textId="77777777" w:rsidR="009C6FF0" w:rsidRDefault="009C6FF0">
      <w:pPr>
        <w:pStyle w:val="Textoindependiente"/>
        <w:spacing w:before="1" w:line="261" w:lineRule="auto"/>
        <w:ind w:left="740" w:right="867"/>
        <w:jc w:val="both"/>
      </w:pPr>
    </w:p>
    <w:p w14:paraId="4F82E917" w14:textId="77777777" w:rsidR="00D71BAE" w:rsidRDefault="00C700A5" w:rsidP="00A031A2">
      <w:pPr>
        <w:pStyle w:val="Prrafodelista"/>
        <w:numPr>
          <w:ilvl w:val="0"/>
          <w:numId w:val="2"/>
        </w:numPr>
        <w:tabs>
          <w:tab w:val="clear" w:pos="1006"/>
          <w:tab w:val="left" w:pos="1418"/>
        </w:tabs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>Una vez seleccionado el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proyecto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 COMPAÑÍA, cualquier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cambio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permiso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relacionado con los términos y condiciones de la temporada será resuelto únicamente por el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Consejo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artístico de</w:t>
      </w:r>
      <w:r w:rsidR="00C93F73">
        <w:rPr>
          <w:rStyle w:val="Ninguno"/>
          <w:spacing w:val="-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Teatro El Milagro.</w:t>
      </w:r>
    </w:p>
    <w:p w14:paraId="45D0DFF1" w14:textId="77777777" w:rsidR="00D71BAE" w:rsidRDefault="00D71BAE" w:rsidP="00A031A2">
      <w:pPr>
        <w:pStyle w:val="Prrafodelista"/>
        <w:tabs>
          <w:tab w:val="left" w:pos="1006"/>
          <w:tab w:val="left" w:pos="1418"/>
        </w:tabs>
        <w:ind w:left="851" w:right="837" w:hanging="142"/>
        <w:rPr>
          <w:sz w:val="24"/>
          <w:szCs w:val="24"/>
        </w:rPr>
      </w:pPr>
    </w:p>
    <w:p w14:paraId="447E28B8" w14:textId="754AB10B" w:rsidR="00D71BAE" w:rsidRPr="00D71BAE" w:rsidRDefault="00D71BAE" w:rsidP="00A031A2">
      <w:pPr>
        <w:pStyle w:val="Prrafodelista"/>
        <w:numPr>
          <w:ilvl w:val="0"/>
          <w:numId w:val="2"/>
        </w:numPr>
        <w:tabs>
          <w:tab w:val="clear" w:pos="1006"/>
          <w:tab w:val="left" w:pos="1418"/>
        </w:tabs>
        <w:ind w:left="851" w:right="837" w:hanging="142"/>
        <w:rPr>
          <w:sz w:val="24"/>
          <w:szCs w:val="24"/>
        </w:rPr>
      </w:pPr>
      <w:r>
        <w:rPr>
          <w:sz w:val="24"/>
        </w:rPr>
        <w:tab/>
      </w:r>
      <w:r w:rsidRPr="00D71BAE">
        <w:rPr>
          <w:sz w:val="24"/>
        </w:rPr>
        <w:t>El ingreso total de taquilla se dividirá de la siguiente manera: 70% para LA COMPAÑÍA y</w:t>
      </w:r>
      <w:r w:rsidRPr="00D71BAE">
        <w:rPr>
          <w:spacing w:val="1"/>
          <w:sz w:val="24"/>
        </w:rPr>
        <w:t xml:space="preserve"> </w:t>
      </w:r>
      <w:r w:rsidRPr="00D71BAE">
        <w:rPr>
          <w:sz w:val="24"/>
        </w:rPr>
        <w:t>30% para EL MILAGRO, siempre y cuando se cumpla el mínimo de garantía de ingreso por</w:t>
      </w:r>
      <w:r w:rsidRPr="00D71BAE">
        <w:rPr>
          <w:spacing w:val="-57"/>
          <w:sz w:val="24"/>
        </w:rPr>
        <w:t xml:space="preserve"> </w:t>
      </w:r>
      <w:r w:rsidRPr="00D71BAE">
        <w:rPr>
          <w:sz w:val="24"/>
        </w:rPr>
        <w:t>función</w:t>
      </w:r>
      <w:r>
        <w:rPr>
          <w:sz w:val="24"/>
        </w:rPr>
        <w:t xml:space="preserve"> de acuerdo con el tabulador que aquí se incluye:</w:t>
      </w:r>
    </w:p>
    <w:p w14:paraId="4D76F3CC" w14:textId="77777777" w:rsidR="00D71BAE" w:rsidRPr="00D71BAE" w:rsidRDefault="00D71BAE" w:rsidP="00A031A2">
      <w:pPr>
        <w:pStyle w:val="Prrafodelista"/>
        <w:tabs>
          <w:tab w:val="left" w:pos="1006"/>
          <w:tab w:val="left" w:pos="1418"/>
        </w:tabs>
        <w:ind w:left="851" w:right="837" w:hanging="142"/>
        <w:rPr>
          <w:sz w:val="24"/>
          <w:szCs w:val="24"/>
        </w:rPr>
      </w:pPr>
    </w:p>
    <w:p w14:paraId="36ECFA14" w14:textId="77777777" w:rsidR="00D71BAE" w:rsidRPr="00A33B79" w:rsidRDefault="00D71BAE" w:rsidP="00A031A2">
      <w:pPr>
        <w:pStyle w:val="NormalWeb"/>
        <w:tabs>
          <w:tab w:val="left" w:pos="1418"/>
        </w:tabs>
        <w:spacing w:before="0" w:beforeAutospacing="0" w:after="0" w:afterAutospacing="0"/>
        <w:ind w:left="851" w:right="837" w:hanging="142"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es-MX"/>
        </w:rPr>
      </w:pPr>
      <w:r w:rsidRPr="00A33B79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es-MX"/>
        </w:rPr>
        <w:t>Sala principal (82 espectadores a la italiana).</w:t>
      </w:r>
    </w:p>
    <w:p w14:paraId="3C42A5EF" w14:textId="2CBEDA49" w:rsidR="00D71BAE" w:rsidRPr="00A33B79" w:rsidRDefault="00D71BAE" w:rsidP="00A031A2">
      <w:pPr>
        <w:pStyle w:val="NormalWeb"/>
        <w:tabs>
          <w:tab w:val="left" w:pos="1418"/>
        </w:tabs>
        <w:spacing w:before="0" w:beforeAutospacing="0" w:after="0" w:afterAutospacing="0"/>
        <w:ind w:left="851" w:right="837" w:hanging="142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es-MX"/>
        </w:rPr>
      </w:pPr>
      <w:r w:rsidRPr="00A33B79">
        <w:rPr>
          <w:rFonts w:ascii="Times New Roman" w:eastAsia="Times New Roman" w:hAnsi="Times New Roman"/>
          <w:color w:val="000000" w:themeColor="text1"/>
          <w:sz w:val="24"/>
          <w:szCs w:val="24"/>
          <w:lang w:eastAsia="es-MX"/>
        </w:rPr>
        <w:t xml:space="preserve">Lunes a </w:t>
      </w:r>
      <w:r w:rsidR="005B6CBB">
        <w:rPr>
          <w:rFonts w:ascii="Times New Roman" w:eastAsia="Times New Roman" w:hAnsi="Times New Roman"/>
          <w:color w:val="000000" w:themeColor="text1"/>
          <w:sz w:val="24"/>
          <w:szCs w:val="24"/>
          <w:lang w:eastAsia="es-MX"/>
        </w:rPr>
        <w:t>jueves</w:t>
      </w:r>
      <w:r w:rsidRPr="00A33B79">
        <w:rPr>
          <w:rFonts w:ascii="Times New Roman" w:eastAsia="Times New Roman" w:hAnsi="Times New Roman"/>
          <w:color w:val="000000" w:themeColor="text1"/>
          <w:sz w:val="24"/>
          <w:szCs w:val="24"/>
          <w:lang w:eastAsia="es-MX"/>
        </w:rPr>
        <w:t>: garantía de $2000 por función.</w:t>
      </w:r>
    </w:p>
    <w:p w14:paraId="55AA499E" w14:textId="77777777" w:rsidR="00D71BAE" w:rsidRPr="00D71BAE" w:rsidRDefault="00D71BAE" w:rsidP="00A031A2">
      <w:pPr>
        <w:tabs>
          <w:tab w:val="left" w:pos="1418"/>
        </w:tabs>
        <w:ind w:left="851" w:right="837" w:hanging="142"/>
        <w:jc w:val="both"/>
        <w:rPr>
          <w:rFonts w:eastAsia="Times New Roman"/>
          <w:color w:val="000000" w:themeColor="text1"/>
          <w:lang w:val="es-MX" w:eastAsia="es-MX"/>
        </w:rPr>
      </w:pPr>
      <w:r w:rsidRPr="00D71BAE">
        <w:rPr>
          <w:rFonts w:eastAsia="Times New Roman"/>
          <w:color w:val="000000" w:themeColor="text1"/>
          <w:lang w:val="es-MX" w:eastAsia="es-MX"/>
        </w:rPr>
        <w:t>Viernes a domingo: garantía de $2500 por función.</w:t>
      </w:r>
    </w:p>
    <w:p w14:paraId="00D70D24" w14:textId="77777777" w:rsidR="00D71BAE" w:rsidRPr="00D71BAE" w:rsidRDefault="00D71BAE" w:rsidP="00A031A2">
      <w:pPr>
        <w:tabs>
          <w:tab w:val="left" w:pos="1418"/>
        </w:tabs>
        <w:ind w:left="851" w:right="837" w:hanging="142"/>
        <w:jc w:val="both"/>
        <w:rPr>
          <w:rFonts w:eastAsia="Times New Roman"/>
          <w:color w:val="000000" w:themeColor="text1"/>
          <w:lang w:val="es-MX" w:eastAsia="es-MX"/>
        </w:rPr>
      </w:pPr>
      <w:r w:rsidRPr="00D71BAE">
        <w:rPr>
          <w:rFonts w:eastAsia="Times New Roman"/>
          <w:color w:val="000000" w:themeColor="text1"/>
          <w:lang w:val="es-MX" w:eastAsia="es-MX"/>
        </w:rPr>
        <w:t>Sábado y domingo 13 hrs.: garantía de $1500 por función.</w:t>
      </w:r>
    </w:p>
    <w:p w14:paraId="551FD047" w14:textId="77777777" w:rsidR="00D71BAE" w:rsidRPr="00D71BAE" w:rsidRDefault="00D71BAE" w:rsidP="00A031A2">
      <w:pPr>
        <w:tabs>
          <w:tab w:val="left" w:pos="1418"/>
        </w:tabs>
        <w:ind w:left="851" w:right="837" w:hanging="142"/>
        <w:jc w:val="both"/>
        <w:rPr>
          <w:rFonts w:eastAsia="Times New Roman"/>
          <w:color w:val="000000" w:themeColor="text1"/>
          <w:lang w:val="es-MX" w:eastAsia="es-MX"/>
        </w:rPr>
      </w:pPr>
    </w:p>
    <w:p w14:paraId="40862875" w14:textId="77777777" w:rsidR="00D71BAE" w:rsidRPr="00D71BAE" w:rsidRDefault="00D71BAE" w:rsidP="00A031A2">
      <w:pPr>
        <w:tabs>
          <w:tab w:val="left" w:pos="1418"/>
        </w:tabs>
        <w:ind w:left="851" w:right="837" w:hanging="142"/>
        <w:jc w:val="both"/>
        <w:rPr>
          <w:rFonts w:eastAsia="Times New Roman"/>
          <w:b/>
          <w:bCs/>
          <w:color w:val="000000" w:themeColor="text1"/>
          <w:lang w:val="es-MX" w:eastAsia="es-MX"/>
        </w:rPr>
      </w:pPr>
      <w:r w:rsidRPr="00D71BAE">
        <w:rPr>
          <w:rFonts w:eastAsia="Times New Roman"/>
          <w:b/>
          <w:bCs/>
          <w:color w:val="000000" w:themeColor="text1"/>
          <w:lang w:val="es-MX" w:eastAsia="es-MX"/>
        </w:rPr>
        <w:t>Sala El Milagrito (30-40 espectadores aproximadamente).</w:t>
      </w:r>
    </w:p>
    <w:p w14:paraId="75CAEEB0" w14:textId="455FDC3D" w:rsidR="00D71BAE" w:rsidRPr="00D71BAE" w:rsidRDefault="00D71BAE" w:rsidP="00A031A2">
      <w:pPr>
        <w:tabs>
          <w:tab w:val="left" w:pos="1418"/>
        </w:tabs>
        <w:ind w:left="851" w:right="837" w:hanging="142"/>
        <w:jc w:val="both"/>
        <w:rPr>
          <w:rFonts w:eastAsia="Times New Roman"/>
          <w:color w:val="000000" w:themeColor="text1"/>
          <w:lang w:val="es-MX" w:eastAsia="es-MX"/>
        </w:rPr>
      </w:pPr>
      <w:r w:rsidRPr="00D71BAE">
        <w:rPr>
          <w:rFonts w:eastAsia="Times New Roman"/>
          <w:color w:val="000000" w:themeColor="text1"/>
          <w:lang w:val="es-MX" w:eastAsia="es-MX"/>
        </w:rPr>
        <w:t xml:space="preserve">Lunes a </w:t>
      </w:r>
      <w:r w:rsidR="005B6CBB">
        <w:rPr>
          <w:rFonts w:eastAsia="Times New Roman"/>
          <w:color w:val="000000" w:themeColor="text1"/>
          <w:lang w:val="es-MX" w:eastAsia="es-MX"/>
        </w:rPr>
        <w:t>jueves</w:t>
      </w:r>
      <w:r w:rsidRPr="00D71BAE">
        <w:rPr>
          <w:rFonts w:eastAsia="Times New Roman"/>
          <w:color w:val="000000" w:themeColor="text1"/>
          <w:lang w:val="es-MX" w:eastAsia="es-MX"/>
        </w:rPr>
        <w:t>: garantía de $1250 por función.</w:t>
      </w:r>
    </w:p>
    <w:p w14:paraId="2CC581A1" w14:textId="455A4504" w:rsidR="00D71BAE" w:rsidRDefault="00D71BAE" w:rsidP="00A031A2">
      <w:pPr>
        <w:tabs>
          <w:tab w:val="left" w:pos="1418"/>
        </w:tabs>
        <w:ind w:left="851" w:right="837" w:hanging="142"/>
        <w:jc w:val="both"/>
        <w:rPr>
          <w:rFonts w:eastAsia="Times New Roman"/>
          <w:color w:val="000000" w:themeColor="text1"/>
          <w:lang w:val="es-MX" w:eastAsia="es-MX"/>
        </w:rPr>
      </w:pPr>
      <w:r w:rsidRPr="00D71BAE">
        <w:rPr>
          <w:rFonts w:eastAsia="Times New Roman"/>
          <w:color w:val="000000" w:themeColor="text1"/>
          <w:lang w:val="es-MX" w:eastAsia="es-MX"/>
        </w:rPr>
        <w:t>Viernes a domingo: garantía de $1500 por función.</w:t>
      </w:r>
    </w:p>
    <w:p w14:paraId="0398AF01" w14:textId="76B1A84A" w:rsidR="00B35B31" w:rsidRPr="00D71BAE" w:rsidRDefault="00B35B31" w:rsidP="00B35B31">
      <w:pPr>
        <w:tabs>
          <w:tab w:val="left" w:pos="1418"/>
        </w:tabs>
        <w:ind w:left="851" w:right="837" w:hanging="142"/>
        <w:jc w:val="both"/>
        <w:rPr>
          <w:rFonts w:eastAsia="Times New Roman"/>
          <w:color w:val="000000" w:themeColor="text1"/>
          <w:lang w:val="es-MX" w:eastAsia="es-MX"/>
        </w:rPr>
      </w:pPr>
      <w:r w:rsidRPr="00D71BAE">
        <w:rPr>
          <w:rFonts w:eastAsia="Times New Roman"/>
          <w:color w:val="000000" w:themeColor="text1"/>
          <w:lang w:val="es-MX" w:eastAsia="es-MX"/>
        </w:rPr>
        <w:t>Sábado y domingo 13 hrs.: garantía de $1</w:t>
      </w:r>
      <w:r>
        <w:rPr>
          <w:rFonts w:eastAsia="Times New Roman"/>
          <w:color w:val="000000" w:themeColor="text1"/>
          <w:lang w:val="es-MX" w:eastAsia="es-MX"/>
        </w:rPr>
        <w:t>0</w:t>
      </w:r>
      <w:r w:rsidRPr="00D71BAE">
        <w:rPr>
          <w:rFonts w:eastAsia="Times New Roman"/>
          <w:color w:val="000000" w:themeColor="text1"/>
          <w:lang w:val="es-MX" w:eastAsia="es-MX"/>
        </w:rPr>
        <w:t>00 por función.</w:t>
      </w:r>
    </w:p>
    <w:p w14:paraId="33168FD5" w14:textId="77777777" w:rsidR="00B35B31" w:rsidRDefault="00B35B31" w:rsidP="00A031A2">
      <w:pPr>
        <w:tabs>
          <w:tab w:val="left" w:pos="1418"/>
        </w:tabs>
        <w:ind w:left="851" w:right="837" w:hanging="142"/>
        <w:jc w:val="both"/>
        <w:rPr>
          <w:rFonts w:eastAsia="Times New Roman"/>
          <w:color w:val="000000" w:themeColor="text1"/>
          <w:lang w:val="es-MX" w:eastAsia="es-MX"/>
        </w:rPr>
      </w:pPr>
    </w:p>
    <w:p w14:paraId="5E0955E9" w14:textId="77777777" w:rsidR="00D71BAE" w:rsidRPr="00D71BAE" w:rsidRDefault="00D71BAE" w:rsidP="00A031A2">
      <w:pPr>
        <w:tabs>
          <w:tab w:val="left" w:pos="1418"/>
        </w:tabs>
        <w:ind w:left="851" w:right="837" w:hanging="142"/>
        <w:jc w:val="both"/>
        <w:rPr>
          <w:rFonts w:eastAsia="Times New Roman"/>
          <w:color w:val="000000" w:themeColor="text1"/>
          <w:lang w:val="es-MX" w:eastAsia="es-MX"/>
        </w:rPr>
      </w:pPr>
    </w:p>
    <w:p w14:paraId="10DE640E" w14:textId="2314BD3F" w:rsidR="009D377D" w:rsidRPr="00D71BAE" w:rsidRDefault="00D71BAE" w:rsidP="00A031A2">
      <w:pPr>
        <w:pStyle w:val="Prrafodelista"/>
        <w:numPr>
          <w:ilvl w:val="0"/>
          <w:numId w:val="2"/>
        </w:numPr>
        <w:tabs>
          <w:tab w:val="clear" w:pos="1006"/>
          <w:tab w:val="left" w:pos="1418"/>
        </w:tabs>
        <w:ind w:left="851" w:right="837" w:hanging="142"/>
        <w:rPr>
          <w:sz w:val="24"/>
          <w:szCs w:val="24"/>
        </w:rPr>
      </w:pPr>
      <w:r w:rsidRPr="00D71BAE">
        <w:rPr>
          <w:sz w:val="24"/>
        </w:rPr>
        <w:t xml:space="preserve"> </w:t>
      </w:r>
      <w:r w:rsidR="0054662A">
        <w:rPr>
          <w:sz w:val="24"/>
        </w:rPr>
        <w:tab/>
      </w:r>
      <w:r w:rsidRPr="00D71BAE">
        <w:rPr>
          <w:sz w:val="24"/>
        </w:rPr>
        <w:t xml:space="preserve">En caso de que los fondos de taquilla </w:t>
      </w:r>
      <w:r w:rsidR="00B35B31">
        <w:rPr>
          <w:sz w:val="24"/>
        </w:rPr>
        <w:t xml:space="preserve">divididos en 30 y 70% </w:t>
      </w:r>
      <w:r w:rsidRPr="00D71BAE">
        <w:rPr>
          <w:sz w:val="24"/>
        </w:rPr>
        <w:t xml:space="preserve">no cubran la garantía mínima, LA COMPAÑÍA deberá </w:t>
      </w:r>
      <w:r w:rsidR="00B35B31">
        <w:rPr>
          <w:sz w:val="24"/>
        </w:rPr>
        <w:t>cubrir</w:t>
      </w:r>
      <w:r w:rsidRPr="00D71BAE">
        <w:rPr>
          <w:sz w:val="24"/>
        </w:rPr>
        <w:t xml:space="preserve"> </w:t>
      </w:r>
      <w:r w:rsidR="00B35B31">
        <w:rPr>
          <w:sz w:val="24"/>
        </w:rPr>
        <w:t>la diferencia</w:t>
      </w:r>
      <w:r w:rsidRPr="00D71BAE">
        <w:rPr>
          <w:sz w:val="24"/>
        </w:rPr>
        <w:t>.</w:t>
      </w:r>
    </w:p>
    <w:p w14:paraId="2E439C57" w14:textId="77777777" w:rsidR="00D56783" w:rsidRPr="00D71BAE" w:rsidRDefault="00D56783" w:rsidP="00A031A2">
      <w:pPr>
        <w:pStyle w:val="Prrafodelista"/>
        <w:tabs>
          <w:tab w:val="left" w:pos="1418"/>
        </w:tabs>
        <w:ind w:left="851" w:right="837" w:hanging="142"/>
        <w:rPr>
          <w:rStyle w:val="Ninguno"/>
          <w:sz w:val="35"/>
          <w:szCs w:val="35"/>
        </w:rPr>
      </w:pPr>
    </w:p>
    <w:p w14:paraId="3EB11ADE" w14:textId="353F942E" w:rsidR="009D377D" w:rsidRDefault="00C700A5" w:rsidP="00A031A2">
      <w:pPr>
        <w:pStyle w:val="Prrafodelista"/>
        <w:numPr>
          <w:ilvl w:val="0"/>
          <w:numId w:val="4"/>
        </w:numPr>
        <w:tabs>
          <w:tab w:val="clear" w:pos="989"/>
          <w:tab w:val="left" w:pos="1418"/>
        </w:tabs>
        <w:ind w:left="851" w:right="837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>EL MILAGRO realizará el trámite de registro y permiso de Tesorería, el cual tiene un costo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pacing w:val="-1"/>
          <w:sz w:val="24"/>
          <w:szCs w:val="24"/>
        </w:rPr>
        <w:t>de</w:t>
      </w:r>
      <w:r w:rsidR="00C93F73">
        <w:rPr>
          <w:rStyle w:val="Ninguno"/>
          <w:spacing w:val="-3"/>
          <w:sz w:val="24"/>
          <w:szCs w:val="24"/>
        </w:rPr>
        <w:t xml:space="preserve"> </w:t>
      </w:r>
      <w:r w:rsidR="00C93F73">
        <w:rPr>
          <w:rStyle w:val="Ninguno"/>
          <w:spacing w:val="-1"/>
          <w:sz w:val="24"/>
          <w:szCs w:val="24"/>
        </w:rPr>
        <w:t>$1,</w:t>
      </w:r>
      <w:r w:rsidR="00D3113B">
        <w:rPr>
          <w:rStyle w:val="Ninguno"/>
          <w:spacing w:val="-1"/>
          <w:sz w:val="24"/>
          <w:szCs w:val="24"/>
        </w:rPr>
        <w:t>7</w:t>
      </w:r>
      <w:r w:rsidR="00C93F73">
        <w:rPr>
          <w:rStyle w:val="Ninguno"/>
          <w:spacing w:val="-1"/>
          <w:sz w:val="24"/>
          <w:szCs w:val="24"/>
        </w:rPr>
        <w:t xml:space="preserve">00.00, </w:t>
      </w:r>
      <w:r w:rsidR="00C93F73">
        <w:rPr>
          <w:rStyle w:val="Ninguno"/>
          <w:sz w:val="24"/>
          <w:szCs w:val="24"/>
        </w:rPr>
        <w:t>mismo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que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</w:t>
      </w:r>
      <w:r w:rsidR="00C93F73">
        <w:rPr>
          <w:rStyle w:val="Ninguno"/>
          <w:spacing w:val="-1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COMPAÑÍA</w:t>
      </w:r>
      <w:r w:rsidR="00C93F73">
        <w:rPr>
          <w:rStyle w:val="Ninguno"/>
          <w:spacing w:val="-1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deberá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pagar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firma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del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presente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acuerdo.</w:t>
      </w:r>
    </w:p>
    <w:p w14:paraId="2B608FD1" w14:textId="77777777" w:rsidR="009D377D" w:rsidRDefault="009D377D" w:rsidP="00A031A2">
      <w:pPr>
        <w:pStyle w:val="Cuerpo"/>
        <w:tabs>
          <w:tab w:val="left" w:pos="1418"/>
        </w:tabs>
        <w:ind w:left="851" w:right="837" w:hanging="142"/>
        <w:jc w:val="both"/>
        <w:rPr>
          <w:rStyle w:val="Ninguno"/>
          <w:sz w:val="24"/>
          <w:szCs w:val="24"/>
        </w:rPr>
      </w:pPr>
    </w:p>
    <w:p w14:paraId="3279FE3F" w14:textId="5084709E" w:rsidR="009D377D" w:rsidRDefault="00C700A5" w:rsidP="00A031A2">
      <w:pPr>
        <w:pStyle w:val="Prrafodelista"/>
        <w:numPr>
          <w:ilvl w:val="0"/>
          <w:numId w:val="5"/>
        </w:numPr>
        <w:tabs>
          <w:tab w:val="clear" w:pos="1000"/>
          <w:tab w:val="left" w:pos="1418"/>
        </w:tabs>
        <w:ind w:left="851" w:right="837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 xml:space="preserve">La liquidación de derechos de autor correspondiente al 10% </w:t>
      </w:r>
      <w:r w:rsidR="005B6CBB">
        <w:rPr>
          <w:rStyle w:val="Ninguno"/>
          <w:sz w:val="24"/>
          <w:szCs w:val="24"/>
        </w:rPr>
        <w:t xml:space="preserve">u otro porcentaje </w:t>
      </w:r>
      <w:r w:rsidR="00C93F73">
        <w:rPr>
          <w:rStyle w:val="Ninguno"/>
          <w:sz w:val="24"/>
          <w:szCs w:val="24"/>
        </w:rPr>
        <w:t>de ingresos totales en taquilla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correrá a cargo de LA COMPAÑÍA de manera directa al autor o a la agencia de derechos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 xml:space="preserve">autorales que </w:t>
      </w:r>
      <w:r w:rsidR="005B6CBB">
        <w:rPr>
          <w:rStyle w:val="Ninguno"/>
          <w:sz w:val="24"/>
          <w:szCs w:val="24"/>
        </w:rPr>
        <w:t xml:space="preserve">lo </w:t>
      </w:r>
      <w:r w:rsidR="00C93F73">
        <w:rPr>
          <w:rStyle w:val="Ninguno"/>
          <w:sz w:val="24"/>
          <w:szCs w:val="24"/>
        </w:rPr>
        <w:t>represente. Con la firma de este documento, LA COMPAÑÍA se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reconoce como única responsable de las liquidaciones que correspondan por concepto de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regalías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derechos de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autor.</w:t>
      </w:r>
    </w:p>
    <w:p w14:paraId="0D1B8F01" w14:textId="77777777" w:rsidR="009D377D" w:rsidRDefault="009D377D" w:rsidP="00A031A2">
      <w:pPr>
        <w:pStyle w:val="Textoindependiente"/>
        <w:tabs>
          <w:tab w:val="left" w:pos="1418"/>
        </w:tabs>
        <w:ind w:left="851" w:right="837" w:hanging="142"/>
        <w:jc w:val="both"/>
        <w:rPr>
          <w:rStyle w:val="Ninguno"/>
          <w:sz w:val="33"/>
          <w:szCs w:val="33"/>
        </w:rPr>
      </w:pPr>
    </w:p>
    <w:p w14:paraId="59F50F89" w14:textId="089D64D3" w:rsidR="00D56783" w:rsidRPr="00D56783" w:rsidRDefault="00C700A5" w:rsidP="00A031A2">
      <w:pPr>
        <w:pStyle w:val="Prrafodelista"/>
        <w:numPr>
          <w:ilvl w:val="0"/>
          <w:numId w:val="6"/>
        </w:numPr>
        <w:tabs>
          <w:tab w:val="clear" w:pos="1038"/>
          <w:tab w:val="left" w:pos="1418"/>
        </w:tabs>
        <w:ind w:left="851" w:right="837" w:hanging="142"/>
      </w:pPr>
      <w:r>
        <w:rPr>
          <w:rStyle w:val="Ninguno"/>
          <w:sz w:val="24"/>
          <w:szCs w:val="24"/>
        </w:rPr>
        <w:lastRenderedPageBreak/>
        <w:tab/>
      </w:r>
      <w:r w:rsidR="00C93F73">
        <w:rPr>
          <w:rStyle w:val="Ninguno"/>
          <w:sz w:val="24"/>
          <w:szCs w:val="24"/>
        </w:rPr>
        <w:t>EL MILAGRO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se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compromete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designar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un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responsable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para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venta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boletos</w:t>
      </w:r>
      <w:r w:rsidR="00C93F73" w:rsidRPr="00D56783">
        <w:rPr>
          <w:rStyle w:val="Ninguno"/>
          <w:spacing w:val="60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en</w:t>
      </w:r>
      <w:r w:rsidR="00C93F73" w:rsidRPr="00D56783">
        <w:rPr>
          <w:rStyle w:val="Ninguno"/>
          <w:spacing w:val="-57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taquilla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y a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entregar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un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reporte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del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corte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cada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función. Así mismo, LA COMPAÑÍA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deberá</w:t>
      </w:r>
      <w:r w:rsidR="00C93F73" w:rsidRPr="00D56783">
        <w:rPr>
          <w:rStyle w:val="Ninguno"/>
          <w:spacing w:val="8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nombrar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un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responsable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para</w:t>
      </w:r>
      <w:r w:rsidR="00C93F73" w:rsidRPr="00D56783">
        <w:rPr>
          <w:rStyle w:val="Ninguno"/>
          <w:spacing w:val="8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recibir,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cortar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boletos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y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firmar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que</w:t>
      </w:r>
      <w:r w:rsidR="00C93F73" w:rsidRPr="00D56783">
        <w:rPr>
          <w:rStyle w:val="Ninguno"/>
          <w:spacing w:val="8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está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 w:rsidRPr="00D56783">
        <w:rPr>
          <w:rStyle w:val="Ninguno"/>
          <w:spacing w:val="9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acuerdo</w:t>
      </w:r>
      <w:r w:rsidR="00D3113B">
        <w:rPr>
          <w:rStyle w:val="Ninguno"/>
          <w:spacing w:val="9"/>
          <w:sz w:val="24"/>
          <w:szCs w:val="24"/>
        </w:rPr>
        <w:t xml:space="preserve"> </w:t>
      </w:r>
      <w:proofErr w:type="gramStart"/>
      <w:r w:rsidR="004B29F7">
        <w:rPr>
          <w:rStyle w:val="Ninguno"/>
          <w:sz w:val="24"/>
          <w:szCs w:val="24"/>
        </w:rPr>
        <w:t>co</w:t>
      </w:r>
      <w:r w:rsidR="00C93F73">
        <w:rPr>
          <w:rStyle w:val="Ninguno"/>
          <w:sz w:val="24"/>
          <w:szCs w:val="24"/>
        </w:rPr>
        <w:t>n</w:t>
      </w:r>
      <w:r w:rsidR="00863FE6">
        <w:rPr>
          <w:rStyle w:val="Ninguno"/>
          <w:sz w:val="24"/>
          <w:szCs w:val="24"/>
        </w:rPr>
        <w:t xml:space="preserve"> </w:t>
      </w:r>
      <w:r w:rsidR="00C93F73" w:rsidRPr="00D56783">
        <w:rPr>
          <w:rStyle w:val="Ninguno"/>
          <w:spacing w:val="-57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el</w:t>
      </w:r>
      <w:proofErr w:type="gramEnd"/>
      <w:r w:rsidR="00C93F73">
        <w:rPr>
          <w:rStyle w:val="Ninguno"/>
          <w:sz w:val="24"/>
          <w:szCs w:val="24"/>
        </w:rPr>
        <w:t xml:space="preserve"> reporte de cada función tras haber realizado el corte de boletos. EL MILAGRO no se hace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responsable</w:t>
      </w:r>
      <w:r w:rsidR="00C93F73" w:rsidRPr="00D56783">
        <w:rPr>
          <w:rStyle w:val="Ninguno"/>
          <w:spacing w:val="6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 w:rsidRPr="00D56783">
        <w:rPr>
          <w:rStyle w:val="Ninguno"/>
          <w:spacing w:val="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reclamaciones</w:t>
      </w:r>
      <w:r w:rsidR="00C93F73" w:rsidRPr="00D56783">
        <w:rPr>
          <w:rStyle w:val="Ninguno"/>
          <w:spacing w:val="6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sobre</w:t>
      </w:r>
      <w:r w:rsidR="00C93F73" w:rsidRPr="00D56783">
        <w:rPr>
          <w:rStyle w:val="Ninguno"/>
          <w:spacing w:val="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cortes</w:t>
      </w:r>
      <w:r w:rsidR="00C93F73" w:rsidRPr="00D56783">
        <w:rPr>
          <w:rStyle w:val="Ninguno"/>
          <w:spacing w:val="6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 w:rsidRPr="00D56783">
        <w:rPr>
          <w:rStyle w:val="Ninguno"/>
          <w:spacing w:val="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caja</w:t>
      </w:r>
      <w:r w:rsidR="00C93F73" w:rsidRPr="00D56783">
        <w:rPr>
          <w:rStyle w:val="Ninguno"/>
          <w:spacing w:val="6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que</w:t>
      </w:r>
      <w:r w:rsidR="00C93F73" w:rsidRPr="00D56783">
        <w:rPr>
          <w:rStyle w:val="Ninguno"/>
          <w:spacing w:val="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no</w:t>
      </w:r>
      <w:r w:rsidR="00C93F73" w:rsidRPr="00D56783">
        <w:rPr>
          <w:rStyle w:val="Ninguno"/>
          <w:spacing w:val="6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hayan</w:t>
      </w:r>
      <w:r w:rsidR="00C93F73" w:rsidRPr="00D56783">
        <w:rPr>
          <w:rStyle w:val="Ninguno"/>
          <w:spacing w:val="6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sido</w:t>
      </w:r>
      <w:r w:rsidR="00C93F73" w:rsidRPr="00D56783">
        <w:rPr>
          <w:rStyle w:val="Ninguno"/>
          <w:spacing w:val="6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firmados</w:t>
      </w:r>
      <w:r w:rsidR="00C93F73" w:rsidRPr="00D56783">
        <w:rPr>
          <w:rStyle w:val="Ninguno"/>
          <w:spacing w:val="6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por</w:t>
      </w:r>
      <w:r w:rsidR="00C93F73" w:rsidRPr="00D56783">
        <w:rPr>
          <w:rStyle w:val="Ninguno"/>
          <w:spacing w:val="6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 xml:space="preserve">el </w:t>
      </w:r>
      <w:r w:rsidR="00C93F73" w:rsidRPr="00D56783">
        <w:rPr>
          <w:rStyle w:val="Ninguno"/>
          <w:spacing w:val="-2"/>
          <w:sz w:val="24"/>
          <w:szCs w:val="24"/>
        </w:rPr>
        <w:t>representante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 w:rsidRPr="00D56783">
        <w:rPr>
          <w:rStyle w:val="Ninguno"/>
          <w:spacing w:val="-1"/>
          <w:sz w:val="24"/>
          <w:szCs w:val="24"/>
        </w:rPr>
        <w:t>de</w:t>
      </w:r>
      <w:r w:rsidR="00C93F73" w:rsidRPr="00D56783">
        <w:rPr>
          <w:rStyle w:val="Ninguno"/>
          <w:spacing w:val="1"/>
          <w:sz w:val="24"/>
          <w:szCs w:val="24"/>
        </w:rPr>
        <w:t xml:space="preserve"> </w:t>
      </w:r>
      <w:r w:rsidR="00C93F73" w:rsidRPr="00D56783">
        <w:rPr>
          <w:rStyle w:val="Ninguno"/>
          <w:spacing w:val="-1"/>
          <w:sz w:val="24"/>
          <w:szCs w:val="24"/>
        </w:rPr>
        <w:t>LA</w:t>
      </w:r>
      <w:r w:rsidR="00C93F73" w:rsidRPr="00D56783">
        <w:rPr>
          <w:rStyle w:val="Ninguno"/>
          <w:spacing w:val="-12"/>
          <w:sz w:val="24"/>
          <w:szCs w:val="24"/>
        </w:rPr>
        <w:t xml:space="preserve"> </w:t>
      </w:r>
      <w:r w:rsidR="00C93F73" w:rsidRPr="00D56783">
        <w:rPr>
          <w:rStyle w:val="Ninguno"/>
          <w:spacing w:val="-1"/>
          <w:sz w:val="24"/>
          <w:szCs w:val="24"/>
        </w:rPr>
        <w:t>COMPAÑÍA.</w:t>
      </w:r>
    </w:p>
    <w:p w14:paraId="563B2AB8" w14:textId="77777777" w:rsidR="009D377D" w:rsidRDefault="009D377D" w:rsidP="00A031A2">
      <w:pPr>
        <w:pStyle w:val="Textoindependiente"/>
        <w:tabs>
          <w:tab w:val="left" w:pos="1418"/>
        </w:tabs>
        <w:ind w:left="851" w:right="837" w:hanging="142"/>
        <w:jc w:val="both"/>
      </w:pPr>
    </w:p>
    <w:p w14:paraId="36E2B2CE" w14:textId="10B97DA2" w:rsidR="009D377D" w:rsidRPr="00F6043C" w:rsidRDefault="00D71BAE" w:rsidP="00A031A2">
      <w:pPr>
        <w:tabs>
          <w:tab w:val="left" w:pos="709"/>
          <w:tab w:val="left" w:pos="1418"/>
        </w:tabs>
        <w:ind w:left="851" w:right="837" w:hanging="142"/>
        <w:jc w:val="both"/>
        <w:rPr>
          <w:lang w:val="es-MX"/>
        </w:rPr>
      </w:pPr>
      <w:r w:rsidRPr="00D71BAE">
        <w:rPr>
          <w:rStyle w:val="Ninguno"/>
          <w:lang w:val="es-MX"/>
        </w:rPr>
        <w:t>7</w:t>
      </w:r>
      <w:r>
        <w:rPr>
          <w:rStyle w:val="Ninguno"/>
          <w:lang w:val="es-MX"/>
        </w:rPr>
        <w:t>.</w:t>
      </w:r>
      <w:r w:rsidR="00C700A5" w:rsidRPr="00D71BAE">
        <w:rPr>
          <w:rStyle w:val="Ninguno"/>
          <w:lang w:val="es-MX"/>
        </w:rPr>
        <w:tab/>
      </w:r>
      <w:bookmarkStart w:id="9" w:name="OLE_LINK1"/>
      <w:bookmarkStart w:id="10" w:name="OLE_LINK2"/>
      <w:r w:rsidR="00C93F73" w:rsidRPr="00D71BAE">
        <w:rPr>
          <w:rStyle w:val="Ninguno"/>
          <w:lang w:val="es-MX"/>
        </w:rPr>
        <w:t xml:space="preserve">Para el pago de ingresos de taquilla, </w:t>
      </w:r>
      <w:r w:rsidR="00654757">
        <w:rPr>
          <w:rStyle w:val="Ninguno"/>
          <w:lang w:val="es-MX"/>
        </w:rPr>
        <w:t xml:space="preserve">se realizará hasta el final de la temporada una vez recibido el reporte de taquilla con los requisitos correspondientes y </w:t>
      </w:r>
      <w:r w:rsidR="00C93F73" w:rsidRPr="00D71BAE">
        <w:rPr>
          <w:rStyle w:val="Ninguno"/>
          <w:lang w:val="es-MX"/>
        </w:rPr>
        <w:t>se deberá entregar una factura o recibo de honorarios a Rocı</w:t>
      </w:r>
      <w:r w:rsidR="00C93F73" w:rsidRPr="00D71BAE">
        <w:rPr>
          <w:rStyle w:val="Ninguno"/>
          <w:position w:val="-6"/>
          <w:lang w:val="es-MX"/>
        </w:rPr>
        <w:t>́</w:t>
      </w:r>
      <w:r w:rsidR="00C93F73" w:rsidRPr="00D71BAE">
        <w:rPr>
          <w:rStyle w:val="Ninguno"/>
          <w:lang w:val="es-MX"/>
        </w:rPr>
        <w:t xml:space="preserve">o Blasio (rocio@edicioneselmilagro.com.mx). </w:t>
      </w:r>
      <w:r w:rsidR="00C93F73" w:rsidRPr="00F6043C">
        <w:rPr>
          <w:rStyle w:val="Ninguno"/>
          <w:color w:val="222222"/>
          <w:u w:color="222222"/>
          <w:lang w:val="es-MX"/>
        </w:rPr>
        <w:t xml:space="preserve">El pago se hará </w:t>
      </w:r>
      <w:r w:rsidR="004B29F7" w:rsidRPr="00F6043C">
        <w:rPr>
          <w:rStyle w:val="Ninguno"/>
          <w:color w:val="222222"/>
          <w:u w:color="222222"/>
          <w:lang w:val="es-MX"/>
        </w:rPr>
        <w:t>los días 30 de cada mes</w:t>
      </w:r>
      <w:r w:rsidR="00C93F73" w:rsidRPr="00F6043C">
        <w:rPr>
          <w:rStyle w:val="Ninguno"/>
          <w:color w:val="222222"/>
          <w:u w:color="222222"/>
          <w:lang w:val="es-MX"/>
        </w:rPr>
        <w:t>.</w:t>
      </w:r>
      <w:bookmarkEnd w:id="9"/>
      <w:bookmarkEnd w:id="10"/>
    </w:p>
    <w:p w14:paraId="31F25A22" w14:textId="77777777" w:rsidR="009D377D" w:rsidRDefault="009D377D" w:rsidP="00A031A2">
      <w:pPr>
        <w:pStyle w:val="Prrafodelista"/>
        <w:tabs>
          <w:tab w:val="left" w:pos="983"/>
          <w:tab w:val="left" w:pos="1418"/>
        </w:tabs>
        <w:ind w:left="851" w:right="837" w:hanging="142"/>
        <w:rPr>
          <w:rStyle w:val="Ninguno"/>
          <w:sz w:val="24"/>
          <w:szCs w:val="24"/>
        </w:rPr>
      </w:pPr>
    </w:p>
    <w:p w14:paraId="3978A743" w14:textId="0E014FF7" w:rsidR="009D377D" w:rsidRPr="00D71BAE" w:rsidRDefault="00D71BAE" w:rsidP="00A031A2">
      <w:pPr>
        <w:tabs>
          <w:tab w:val="left" w:pos="709"/>
          <w:tab w:val="left" w:pos="1418"/>
        </w:tabs>
        <w:ind w:left="851" w:right="837" w:hanging="142"/>
        <w:jc w:val="both"/>
        <w:rPr>
          <w:lang w:val="es-MX"/>
        </w:rPr>
      </w:pPr>
      <w:r w:rsidRPr="00D71BAE">
        <w:rPr>
          <w:rStyle w:val="Ninguno"/>
          <w:lang w:val="es-MX"/>
        </w:rPr>
        <w:t>8</w:t>
      </w:r>
      <w:r>
        <w:rPr>
          <w:rStyle w:val="Ninguno"/>
          <w:lang w:val="es-MX"/>
        </w:rPr>
        <w:t>.</w:t>
      </w:r>
      <w:r w:rsidR="00C700A5" w:rsidRPr="00D71BAE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>En las funciones subsecuentes al estreno, LA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COMPAÑÍA tendrá derecho a 6 cortesı</w:t>
      </w:r>
      <w:r w:rsidR="00C93F73" w:rsidRPr="00D71BAE">
        <w:rPr>
          <w:rStyle w:val="Ninguno"/>
          <w:position w:val="-6"/>
          <w:lang w:val="es-MX"/>
        </w:rPr>
        <w:t>́</w:t>
      </w:r>
      <w:r w:rsidR="00C93F73" w:rsidRPr="00D71BAE">
        <w:rPr>
          <w:rStyle w:val="Ninguno"/>
          <w:lang w:val="es-MX"/>
        </w:rPr>
        <w:t>as por función y un número de descuentos ilimitado,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cuyo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costo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no bajará</w:t>
      </w:r>
      <w:r w:rsidR="00C93F73" w:rsidRPr="00D71BAE">
        <w:rPr>
          <w:rStyle w:val="Ninguno"/>
          <w:spacing w:val="-2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del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boleto más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económico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que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esté</w:t>
      </w:r>
      <w:r w:rsidR="00C93F73" w:rsidRPr="00D71BAE">
        <w:rPr>
          <w:rStyle w:val="Ninguno"/>
          <w:spacing w:val="-2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disponible</w:t>
      </w:r>
      <w:r w:rsidR="00C93F73" w:rsidRPr="00D71BAE">
        <w:rPr>
          <w:rStyle w:val="Ninguno"/>
          <w:spacing w:val="-2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para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el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público.</w:t>
      </w:r>
    </w:p>
    <w:p w14:paraId="64B5982B" w14:textId="77777777" w:rsidR="009D377D" w:rsidRDefault="009D377D" w:rsidP="00A031A2">
      <w:pPr>
        <w:pStyle w:val="Prrafodelista"/>
        <w:tabs>
          <w:tab w:val="left" w:pos="992"/>
          <w:tab w:val="left" w:pos="1418"/>
        </w:tabs>
        <w:ind w:left="851" w:right="837" w:hanging="142"/>
        <w:rPr>
          <w:rStyle w:val="Ninguno"/>
          <w:sz w:val="24"/>
          <w:szCs w:val="24"/>
        </w:rPr>
      </w:pPr>
    </w:p>
    <w:p w14:paraId="259B99DE" w14:textId="31180B81" w:rsidR="009D377D" w:rsidRPr="00F6043C" w:rsidRDefault="00D71BAE" w:rsidP="00A031A2">
      <w:pPr>
        <w:tabs>
          <w:tab w:val="left" w:pos="709"/>
          <w:tab w:val="left" w:pos="1418"/>
        </w:tabs>
        <w:ind w:left="851" w:right="837" w:hanging="142"/>
        <w:jc w:val="both"/>
        <w:rPr>
          <w:lang w:val="es-MX"/>
        </w:rPr>
      </w:pPr>
      <w:r w:rsidRPr="00D71BAE">
        <w:rPr>
          <w:rStyle w:val="Ninguno"/>
          <w:lang w:val="es-MX"/>
        </w:rPr>
        <w:t>9</w:t>
      </w:r>
      <w:r>
        <w:rPr>
          <w:rStyle w:val="Ninguno"/>
          <w:lang w:val="es-MX"/>
        </w:rPr>
        <w:t>.</w:t>
      </w:r>
      <w:r w:rsidR="00C700A5" w:rsidRPr="00D71BAE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>EL MILAGRO tendrá derecho hasta 12 cortesı</w:t>
      </w:r>
      <w:r w:rsidR="00C93F73" w:rsidRPr="00D71BAE">
        <w:rPr>
          <w:rStyle w:val="Ninguno"/>
          <w:position w:val="-6"/>
          <w:lang w:val="es-MX"/>
        </w:rPr>
        <w:t>́</w:t>
      </w:r>
      <w:r w:rsidR="00C93F73" w:rsidRPr="00D71BAE">
        <w:rPr>
          <w:rStyle w:val="Ninguno"/>
          <w:lang w:val="es-MX"/>
        </w:rPr>
        <w:t xml:space="preserve">as por temporada para su personal. </w:t>
      </w:r>
      <w:r w:rsidR="00C93F73" w:rsidRPr="00F6043C">
        <w:rPr>
          <w:rStyle w:val="Ninguno"/>
          <w:lang w:val="es-MX"/>
        </w:rPr>
        <w:t>Cuando la</w:t>
      </w:r>
      <w:r w:rsidR="00C93F73" w:rsidRPr="00F6043C">
        <w:rPr>
          <w:rStyle w:val="Ninguno"/>
          <w:spacing w:val="-57"/>
          <w:lang w:val="es-MX"/>
        </w:rPr>
        <w:t xml:space="preserve"> </w:t>
      </w:r>
      <w:r w:rsidR="004B29F7" w:rsidRPr="00F6043C">
        <w:rPr>
          <w:rStyle w:val="Ninguno"/>
          <w:spacing w:val="-57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temporada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no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rebase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de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8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funciones,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EL MILAGRO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únicamente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tendrá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derecho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a</w:t>
      </w:r>
      <w:r w:rsidR="00863FE6" w:rsidRPr="00F6043C">
        <w:rPr>
          <w:rStyle w:val="Ninguno"/>
          <w:spacing w:val="60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ocho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cortesía</w:t>
      </w:r>
      <w:r w:rsidR="00C93F73" w:rsidRPr="00F6043C">
        <w:rPr>
          <w:rStyle w:val="Ninguno"/>
          <w:spacing w:val="-2"/>
          <w:lang w:val="es-MX"/>
        </w:rPr>
        <w:t>s</w:t>
      </w:r>
      <w:r w:rsidR="00C93F73" w:rsidRPr="00F6043C">
        <w:rPr>
          <w:rStyle w:val="Ninguno"/>
          <w:lang w:val="es-MX"/>
        </w:rPr>
        <w:t>.</w:t>
      </w:r>
    </w:p>
    <w:p w14:paraId="5D6A90DE" w14:textId="77777777" w:rsidR="009D377D" w:rsidRDefault="009D377D" w:rsidP="00A031A2">
      <w:pPr>
        <w:pStyle w:val="Prrafodelista"/>
        <w:tabs>
          <w:tab w:val="left" w:pos="992"/>
          <w:tab w:val="left" w:pos="1418"/>
        </w:tabs>
        <w:ind w:left="851" w:right="837" w:hanging="142"/>
        <w:rPr>
          <w:rStyle w:val="Ninguno"/>
          <w:sz w:val="24"/>
          <w:szCs w:val="24"/>
        </w:rPr>
      </w:pPr>
    </w:p>
    <w:p w14:paraId="5C448FD4" w14:textId="06FCC637" w:rsidR="009D377D" w:rsidRPr="00F6043C" w:rsidRDefault="00D71BAE" w:rsidP="00A031A2">
      <w:pPr>
        <w:tabs>
          <w:tab w:val="left" w:pos="709"/>
          <w:tab w:val="left" w:pos="1418"/>
        </w:tabs>
        <w:ind w:left="851" w:right="837" w:hanging="142"/>
        <w:jc w:val="both"/>
        <w:rPr>
          <w:lang w:val="es-MX"/>
        </w:rPr>
      </w:pPr>
      <w:r w:rsidRPr="00D71BAE">
        <w:rPr>
          <w:rStyle w:val="Ninguno"/>
          <w:lang w:val="es-MX"/>
        </w:rPr>
        <w:t>10</w:t>
      </w:r>
      <w:r>
        <w:rPr>
          <w:rStyle w:val="Ninguno"/>
          <w:lang w:val="es-MX"/>
        </w:rPr>
        <w:t>.</w:t>
      </w:r>
      <w:r w:rsidR="00C700A5" w:rsidRPr="00D71BAE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>Se respetará la lista de cortesı</w:t>
      </w:r>
      <w:r w:rsidR="00C93F73" w:rsidRPr="00D71BAE">
        <w:rPr>
          <w:rStyle w:val="Ninguno"/>
          <w:position w:val="-6"/>
          <w:lang w:val="es-MX"/>
        </w:rPr>
        <w:t>́</w:t>
      </w:r>
      <w:r w:rsidR="00C93F73" w:rsidRPr="00D71BAE">
        <w:rPr>
          <w:rStyle w:val="Ninguno"/>
          <w:lang w:val="es-MX"/>
        </w:rPr>
        <w:t>as de LA COMPAÑÍA hasta 30 minutos antes de la función.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Después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de</w:t>
      </w:r>
      <w:r w:rsidR="00C93F73" w:rsidRPr="00F6043C">
        <w:rPr>
          <w:rStyle w:val="Ninguno"/>
          <w:spacing w:val="-2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ese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tiempo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de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espera,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los boletos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apartados serán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puestos a</w:t>
      </w:r>
      <w:r w:rsidR="00C93F73" w:rsidRPr="00F6043C">
        <w:rPr>
          <w:rStyle w:val="Ninguno"/>
          <w:spacing w:val="-2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la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venta.</w:t>
      </w:r>
    </w:p>
    <w:p w14:paraId="4D4EA988" w14:textId="77777777" w:rsidR="009D377D" w:rsidRDefault="009D377D" w:rsidP="00A031A2">
      <w:pPr>
        <w:pStyle w:val="Textoindependiente"/>
        <w:tabs>
          <w:tab w:val="left" w:pos="1418"/>
        </w:tabs>
        <w:ind w:left="851" w:right="837" w:hanging="142"/>
        <w:jc w:val="both"/>
        <w:rPr>
          <w:rStyle w:val="Ninguno"/>
          <w:sz w:val="35"/>
          <w:szCs w:val="35"/>
        </w:rPr>
      </w:pPr>
    </w:p>
    <w:p w14:paraId="5DCAA75D" w14:textId="410B2CEE" w:rsidR="009D377D" w:rsidRPr="00F6043C" w:rsidRDefault="00D71BAE" w:rsidP="00A031A2">
      <w:pPr>
        <w:tabs>
          <w:tab w:val="left" w:pos="709"/>
          <w:tab w:val="left" w:pos="1418"/>
        </w:tabs>
        <w:ind w:left="851" w:right="837" w:hanging="142"/>
        <w:jc w:val="both"/>
        <w:rPr>
          <w:lang w:val="es-MX"/>
        </w:rPr>
      </w:pPr>
      <w:r w:rsidRPr="00D71BAE">
        <w:rPr>
          <w:rStyle w:val="Ninguno"/>
          <w:lang w:val="es-MX"/>
        </w:rPr>
        <w:t xml:space="preserve">11. </w:t>
      </w:r>
      <w:r w:rsidR="00A031A2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 xml:space="preserve">EL MILAGRO realiza un programa social en el que ofrece entradas gratuitas a </w:t>
      </w:r>
      <w:r w:rsidR="00307FE7">
        <w:rPr>
          <w:rStyle w:val="Ninguno"/>
          <w:lang w:val="es-MX"/>
        </w:rPr>
        <w:t>personas en condición económica</w:t>
      </w:r>
      <w:r w:rsidR="00C93F73" w:rsidRPr="00D71BAE">
        <w:rPr>
          <w:rStyle w:val="Ninguno"/>
          <w:lang w:val="es-MX"/>
        </w:rPr>
        <w:t xml:space="preserve"> vulnerable. </w:t>
      </w:r>
      <w:r w:rsidR="00C93F73" w:rsidRPr="00F6043C">
        <w:rPr>
          <w:rStyle w:val="Ninguno"/>
          <w:lang w:val="es-MX"/>
        </w:rPr>
        <w:t>Para cumplir con este programa se otorgan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cortesı</w:t>
      </w:r>
      <w:r w:rsidR="00C93F73" w:rsidRPr="00F6043C">
        <w:rPr>
          <w:rStyle w:val="Ninguno"/>
          <w:position w:val="-6"/>
          <w:lang w:val="es-MX"/>
        </w:rPr>
        <w:t>́</w:t>
      </w:r>
      <w:r w:rsidR="00C93F73" w:rsidRPr="00F6043C">
        <w:rPr>
          <w:rStyle w:val="Ninguno"/>
          <w:lang w:val="es-MX"/>
        </w:rPr>
        <w:t>as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en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funciones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seleccionadas.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Esto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estará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siempre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sujeto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a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la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disponibilidad</w:t>
      </w:r>
      <w:r w:rsidR="00C93F73" w:rsidRPr="00F6043C">
        <w:rPr>
          <w:rStyle w:val="Ninguno"/>
          <w:spacing w:val="60"/>
          <w:lang w:val="es-MX"/>
        </w:rPr>
        <w:t xml:space="preserve"> </w:t>
      </w:r>
      <w:r w:rsidR="00C93F73" w:rsidRPr="00F6043C">
        <w:rPr>
          <w:rStyle w:val="Ninguno"/>
          <w:lang w:val="es-MX"/>
        </w:rPr>
        <w:t xml:space="preserve">de </w:t>
      </w:r>
      <w:r w:rsidR="00C93F73" w:rsidRPr="00F6043C">
        <w:rPr>
          <w:rStyle w:val="Ninguno"/>
          <w:spacing w:val="-57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boletos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y al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consentimiento de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LA</w:t>
      </w:r>
      <w:r w:rsidR="00C93F73" w:rsidRPr="00F6043C">
        <w:rPr>
          <w:rStyle w:val="Ninguno"/>
          <w:spacing w:val="-15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COMPAÑÍA.</w:t>
      </w:r>
    </w:p>
    <w:p w14:paraId="42837646" w14:textId="77777777" w:rsidR="009D377D" w:rsidRDefault="009D377D" w:rsidP="00A031A2">
      <w:pPr>
        <w:pStyle w:val="Prrafodelista"/>
        <w:tabs>
          <w:tab w:val="left" w:pos="1056"/>
          <w:tab w:val="left" w:pos="1418"/>
        </w:tabs>
        <w:ind w:left="851" w:right="837" w:hanging="142"/>
        <w:rPr>
          <w:rStyle w:val="Ninguno"/>
          <w:sz w:val="24"/>
          <w:szCs w:val="24"/>
        </w:rPr>
      </w:pPr>
    </w:p>
    <w:p w14:paraId="485D2CF4" w14:textId="339A0B35" w:rsidR="009D377D" w:rsidRPr="00F6043C" w:rsidRDefault="00D71BAE" w:rsidP="00A031A2">
      <w:pPr>
        <w:tabs>
          <w:tab w:val="left" w:pos="709"/>
          <w:tab w:val="left" w:pos="1418"/>
        </w:tabs>
        <w:ind w:left="851" w:right="837" w:hanging="142"/>
        <w:jc w:val="both"/>
        <w:rPr>
          <w:lang w:val="es-MX"/>
        </w:rPr>
      </w:pPr>
      <w:r w:rsidRPr="00D71BAE">
        <w:rPr>
          <w:rStyle w:val="Ninguno"/>
          <w:lang w:val="es-MX"/>
        </w:rPr>
        <w:t>12.</w:t>
      </w:r>
      <w:r>
        <w:rPr>
          <w:rStyle w:val="Ninguno"/>
          <w:lang w:val="es-MX"/>
        </w:rPr>
        <w:t xml:space="preserve"> </w:t>
      </w:r>
      <w:r w:rsidR="00A031A2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>El costo de los programas de mano</w:t>
      </w:r>
      <w:r w:rsidR="0071204D" w:rsidRPr="00D71BAE">
        <w:rPr>
          <w:rStyle w:val="Ninguno"/>
          <w:lang w:val="es-MX"/>
        </w:rPr>
        <w:t>, lona, vinil, banner, etc.,</w:t>
      </w:r>
      <w:r w:rsidR="00C93F73" w:rsidRPr="00D71BAE">
        <w:rPr>
          <w:rStyle w:val="Ninguno"/>
          <w:lang w:val="es-MX"/>
        </w:rPr>
        <w:t xml:space="preserve"> corre a cuenta de LA COMPAÑÍA y el diseño debe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contemplar los logotipos de Teatro El Milagro</w:t>
      </w:r>
      <w:r w:rsidR="002A7105" w:rsidRPr="00D71BAE">
        <w:rPr>
          <w:rStyle w:val="Ninguno"/>
          <w:lang w:val="es-MX"/>
        </w:rPr>
        <w:t xml:space="preserve"> y</w:t>
      </w:r>
      <w:r w:rsidR="00C93F73" w:rsidRPr="00D71BAE">
        <w:rPr>
          <w:rStyle w:val="Ninguno"/>
          <w:lang w:val="es-MX"/>
        </w:rPr>
        <w:t xml:space="preserve"> la ANTI (Asociación Nacional de Teatros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Independientes),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así</w:t>
      </w:r>
      <w:r w:rsidR="00C93F73" w:rsidRPr="00D71BAE">
        <w:rPr>
          <w:rStyle w:val="Ninguno"/>
          <w:spacing w:val="1"/>
          <w:position w:val="-6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como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los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créditos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de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la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planta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técnica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de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EL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MILAGRO.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LA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COMPAÑÍA queda en total libertad de diseñar el programa según sus propios criterios, con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excepción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del ciclo</w:t>
      </w:r>
      <w:r w:rsidR="00C93F73" w:rsidRPr="00F6043C">
        <w:rPr>
          <w:rStyle w:val="Ninguno"/>
          <w:spacing w:val="-6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Teatro Emergente.</w:t>
      </w:r>
      <w:r w:rsidR="00284D37" w:rsidRPr="00F6043C">
        <w:rPr>
          <w:rStyle w:val="Ninguno"/>
          <w:lang w:val="es-MX"/>
        </w:rPr>
        <w:t xml:space="preserve"> En caso de que no se imprima programa de mano, la compañía deberá diseñar un programa en código QR para que esté visible los días de función.</w:t>
      </w:r>
    </w:p>
    <w:p w14:paraId="39925818" w14:textId="77777777" w:rsidR="009D377D" w:rsidRDefault="009D377D" w:rsidP="00A031A2">
      <w:pPr>
        <w:pStyle w:val="Prrafodelista"/>
        <w:tabs>
          <w:tab w:val="left" w:pos="1056"/>
          <w:tab w:val="left" w:pos="1418"/>
        </w:tabs>
        <w:ind w:left="851" w:right="837" w:hanging="142"/>
        <w:rPr>
          <w:rStyle w:val="Ninguno"/>
          <w:sz w:val="24"/>
          <w:szCs w:val="24"/>
        </w:rPr>
      </w:pPr>
    </w:p>
    <w:p w14:paraId="53F13E21" w14:textId="0D9F0794" w:rsidR="009D377D" w:rsidRDefault="00D71BAE" w:rsidP="00A031A2">
      <w:pPr>
        <w:tabs>
          <w:tab w:val="left" w:pos="709"/>
          <w:tab w:val="left" w:pos="1418"/>
        </w:tabs>
        <w:ind w:left="851" w:right="837" w:hanging="142"/>
        <w:jc w:val="both"/>
        <w:rPr>
          <w:rStyle w:val="Ninguno"/>
          <w:lang w:val="es-MX"/>
        </w:rPr>
      </w:pPr>
      <w:r w:rsidRPr="00D71BAE">
        <w:rPr>
          <w:rStyle w:val="Ninguno"/>
          <w:lang w:val="es-MX"/>
        </w:rPr>
        <w:t xml:space="preserve">13. </w:t>
      </w:r>
      <w:r w:rsidR="00A031A2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>EL MILAGRO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incluirá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en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sus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carteleras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y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medios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de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difusión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habituales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la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imagen,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horarios y fechas de presentación del espectáculo programado, apoyando de esta manera el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plan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de</w:t>
      </w:r>
      <w:r w:rsidR="00C93F73" w:rsidRPr="00D71BAE">
        <w:rPr>
          <w:rStyle w:val="Ninguno"/>
          <w:spacing w:val="-2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difusión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del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que</w:t>
      </w:r>
      <w:r w:rsidR="00C93F73" w:rsidRPr="00D71BAE">
        <w:rPr>
          <w:rStyle w:val="Ninguno"/>
          <w:spacing w:val="-2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LA</w:t>
      </w:r>
      <w:r w:rsidR="00C93F73" w:rsidRPr="00D71BAE">
        <w:rPr>
          <w:rStyle w:val="Ninguno"/>
          <w:spacing w:val="-15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COMPAÑÍA</w:t>
      </w:r>
      <w:r w:rsidR="00C93F73" w:rsidRPr="00D71BAE">
        <w:rPr>
          <w:rStyle w:val="Ninguno"/>
          <w:spacing w:val="-15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será</w:t>
      </w:r>
      <w:r w:rsidR="00C93F73" w:rsidRPr="00D71BAE">
        <w:rPr>
          <w:rStyle w:val="Ninguno"/>
          <w:spacing w:val="-2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principal</w:t>
      </w:r>
      <w:r w:rsidR="00C93F73" w:rsidRPr="00D71BAE">
        <w:rPr>
          <w:rStyle w:val="Ninguno"/>
          <w:spacing w:val="-2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responsable.</w:t>
      </w:r>
    </w:p>
    <w:p w14:paraId="510C7D21" w14:textId="77777777" w:rsidR="00D56783" w:rsidRPr="00215163" w:rsidRDefault="00D56783" w:rsidP="00A031A2">
      <w:pPr>
        <w:tabs>
          <w:tab w:val="left" w:pos="1418"/>
        </w:tabs>
        <w:ind w:left="851" w:right="837" w:hanging="142"/>
        <w:jc w:val="both"/>
        <w:rPr>
          <w:lang w:val="es-MX"/>
        </w:rPr>
      </w:pPr>
    </w:p>
    <w:p w14:paraId="79E168A8" w14:textId="779311C3" w:rsidR="00DB7CC1" w:rsidRPr="00F6043C" w:rsidRDefault="00D71BAE" w:rsidP="00A031A2">
      <w:pPr>
        <w:tabs>
          <w:tab w:val="left" w:pos="1418"/>
        </w:tabs>
        <w:ind w:left="851" w:right="837" w:hanging="142"/>
        <w:jc w:val="both"/>
        <w:rPr>
          <w:lang w:val="es-MX"/>
        </w:rPr>
      </w:pPr>
      <w:r w:rsidRPr="00D71BAE">
        <w:rPr>
          <w:rStyle w:val="Ninguno"/>
          <w:lang w:val="es-MX"/>
        </w:rPr>
        <w:t xml:space="preserve">14. </w:t>
      </w:r>
      <w:r w:rsidR="00A031A2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>LA COMPAÑÍA podrá descargar planos y ficha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técnica del teatro,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así</w:t>
      </w:r>
      <w:r w:rsidR="00C93F73" w:rsidRPr="00D71BAE">
        <w:rPr>
          <w:rStyle w:val="Ninguno"/>
          <w:spacing w:val="1"/>
          <w:position w:val="-6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como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los formatos</w:t>
      </w:r>
      <w:r w:rsidR="00C93F73" w:rsidRPr="00D71BAE">
        <w:rPr>
          <w:rStyle w:val="Ninguno"/>
          <w:spacing w:val="-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 xml:space="preserve">administrativos, de la página web de EL MILAGRO. </w:t>
      </w:r>
      <w:r w:rsidR="00C93F73" w:rsidRPr="00F6043C">
        <w:rPr>
          <w:rStyle w:val="Ninguno"/>
          <w:lang w:val="es-MX"/>
        </w:rPr>
        <w:t>Se programará una junta técnica donde</w:t>
      </w:r>
      <w:r w:rsidR="00C93F73" w:rsidRPr="00F6043C">
        <w:rPr>
          <w:rStyle w:val="Ninguno"/>
          <w:spacing w:val="-57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el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grupo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deberá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presentar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sus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requerimientos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técnicos,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tanto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de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iluminación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como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de</w:t>
      </w:r>
      <w:r w:rsidR="00C93F73" w:rsidRPr="00F6043C">
        <w:rPr>
          <w:rStyle w:val="Ninguno"/>
          <w:spacing w:val="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escenografía,</w:t>
      </w:r>
      <w:r w:rsidR="00C93F73" w:rsidRPr="00F6043C">
        <w:rPr>
          <w:rStyle w:val="Ninguno"/>
          <w:spacing w:val="-1"/>
          <w:lang w:val="es-MX"/>
        </w:rPr>
        <w:t xml:space="preserve"> </w:t>
      </w:r>
      <w:r w:rsidR="00C93F73" w:rsidRPr="00F6043C">
        <w:rPr>
          <w:rStyle w:val="Ninguno"/>
          <w:lang w:val="es-MX"/>
        </w:rPr>
        <w:t>en planos.</w:t>
      </w:r>
    </w:p>
    <w:p w14:paraId="57D1E031" w14:textId="77777777" w:rsidR="00DB7CC1" w:rsidRDefault="00DB7CC1" w:rsidP="00A031A2">
      <w:pPr>
        <w:pStyle w:val="Prrafodelista"/>
        <w:tabs>
          <w:tab w:val="left" w:pos="1056"/>
          <w:tab w:val="left" w:pos="1418"/>
        </w:tabs>
        <w:ind w:left="851" w:right="837" w:hanging="142"/>
        <w:rPr>
          <w:sz w:val="24"/>
          <w:szCs w:val="24"/>
        </w:rPr>
      </w:pPr>
    </w:p>
    <w:p w14:paraId="744F5FFD" w14:textId="601D6750" w:rsidR="00DB7CC1" w:rsidRPr="00D71BAE" w:rsidRDefault="00D71BAE" w:rsidP="00A031A2">
      <w:pPr>
        <w:tabs>
          <w:tab w:val="left" w:pos="1418"/>
        </w:tabs>
        <w:ind w:left="851" w:right="837" w:hanging="142"/>
        <w:jc w:val="both"/>
        <w:rPr>
          <w:rStyle w:val="Ninguno"/>
          <w:sz w:val="34"/>
          <w:szCs w:val="34"/>
          <w:lang w:val="es-MX"/>
        </w:rPr>
      </w:pPr>
      <w:r w:rsidRPr="00D71BAE">
        <w:rPr>
          <w:rStyle w:val="Ninguno"/>
          <w:lang w:val="es-MX"/>
        </w:rPr>
        <w:t>15</w:t>
      </w:r>
      <w:r>
        <w:rPr>
          <w:rStyle w:val="Ninguno"/>
          <w:lang w:val="es-MX"/>
        </w:rPr>
        <w:t xml:space="preserve">. </w:t>
      </w:r>
      <w:r w:rsidR="00A031A2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>EL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MILAGRO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programará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los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espacios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y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tiempos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para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ensayos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y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montaje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de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LA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COMPAÑÍA según la disponibilidad que le permita el calendario de sus otras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actividades.</w:t>
      </w:r>
      <w:r w:rsidR="00610A86" w:rsidRPr="00D71BAE">
        <w:rPr>
          <w:rStyle w:val="Ninguno"/>
          <w:lang w:val="es-MX"/>
        </w:rPr>
        <w:t xml:space="preserve"> </w:t>
      </w:r>
    </w:p>
    <w:p w14:paraId="58238B62" w14:textId="77777777" w:rsidR="004B29F7" w:rsidRPr="004B29F7" w:rsidRDefault="004B29F7" w:rsidP="00A031A2">
      <w:pPr>
        <w:pStyle w:val="Prrafodelista"/>
        <w:tabs>
          <w:tab w:val="left" w:pos="1418"/>
        </w:tabs>
        <w:ind w:left="851" w:right="837" w:hanging="142"/>
        <w:rPr>
          <w:rStyle w:val="Ninguno"/>
          <w:sz w:val="34"/>
          <w:szCs w:val="34"/>
        </w:rPr>
      </w:pPr>
    </w:p>
    <w:p w14:paraId="30B9DC9A" w14:textId="197DBD1B" w:rsidR="009D377D" w:rsidRPr="00F6043C" w:rsidRDefault="00D71BAE" w:rsidP="0054662A">
      <w:pPr>
        <w:tabs>
          <w:tab w:val="left" w:pos="1418"/>
        </w:tabs>
        <w:ind w:left="1134" w:right="837" w:hanging="425"/>
        <w:jc w:val="both"/>
        <w:rPr>
          <w:lang w:val="es-MX"/>
        </w:rPr>
      </w:pPr>
      <w:r w:rsidRPr="00D71BAE">
        <w:rPr>
          <w:rStyle w:val="Ninguno"/>
          <w:lang w:val="es-MX"/>
        </w:rPr>
        <w:t>16</w:t>
      </w:r>
      <w:r>
        <w:rPr>
          <w:rStyle w:val="Ninguno"/>
          <w:lang w:val="es-MX"/>
        </w:rPr>
        <w:t xml:space="preserve">. </w:t>
      </w:r>
      <w:r w:rsidR="00A031A2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>LA COMPAÑÍA se compromete a retirar de las instalaciones del teatro la escenografía y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utilería,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al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día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siguiente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de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terminada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la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temporada,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pues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307FE7">
        <w:rPr>
          <w:rStyle w:val="Ninguno"/>
          <w:lang w:val="es-MX"/>
        </w:rPr>
        <w:t>EL MILAGRO no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307FE7">
        <w:rPr>
          <w:rStyle w:val="Ninguno"/>
          <w:lang w:val="es-MX"/>
        </w:rPr>
        <w:t>cuenta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con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espacio</w:t>
      </w:r>
      <w:r w:rsidR="00C93F73" w:rsidRPr="00D71BAE">
        <w:rPr>
          <w:rStyle w:val="Ninguno"/>
          <w:spacing w:val="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 xml:space="preserve">de </w:t>
      </w:r>
      <w:r w:rsidR="00C93F73" w:rsidRPr="00D71BAE">
        <w:rPr>
          <w:rStyle w:val="Ninguno"/>
          <w:spacing w:val="-57"/>
          <w:lang w:val="es-MX"/>
        </w:rPr>
        <w:t xml:space="preserve"> </w:t>
      </w:r>
      <w:r w:rsidR="00C93F73" w:rsidRPr="00D71BAE">
        <w:rPr>
          <w:rStyle w:val="Ninguno"/>
          <w:lang w:val="es-MX"/>
        </w:rPr>
        <w:t xml:space="preserve">almacenaje. </w:t>
      </w:r>
      <w:r w:rsidR="00C93F73" w:rsidRPr="00F6043C">
        <w:rPr>
          <w:rStyle w:val="Ninguno"/>
          <w:lang w:val="es-MX"/>
        </w:rPr>
        <w:t>En caso de no retirar su producción, se descontará $400 por día de la taquilla del</w:t>
      </w:r>
      <w:r w:rsidR="00964E45" w:rsidRPr="00F6043C">
        <w:rPr>
          <w:rStyle w:val="Ninguno"/>
          <w:lang w:val="es-MX"/>
        </w:rPr>
        <w:t xml:space="preserve"> </w:t>
      </w:r>
      <w:r w:rsidR="00C93F73" w:rsidRPr="00F6043C">
        <w:rPr>
          <w:rStyle w:val="Ninguno"/>
          <w:spacing w:val="-57"/>
          <w:lang w:val="es-MX"/>
        </w:rPr>
        <w:t xml:space="preserve"> </w:t>
      </w:r>
      <w:r w:rsidR="00EE697A" w:rsidRPr="00F6043C">
        <w:rPr>
          <w:rStyle w:val="Ninguno"/>
          <w:spacing w:val="-57"/>
          <w:lang w:val="es-MX"/>
        </w:rPr>
        <w:t xml:space="preserve">  </w:t>
      </w:r>
      <w:r w:rsidR="00C93F73" w:rsidRPr="00F6043C">
        <w:rPr>
          <w:rStyle w:val="Ninguno"/>
          <w:lang w:val="es-MX"/>
        </w:rPr>
        <w:t>grupo.</w:t>
      </w:r>
    </w:p>
    <w:p w14:paraId="6550D942" w14:textId="77777777" w:rsidR="009D377D" w:rsidRDefault="009D377D" w:rsidP="0054662A">
      <w:pPr>
        <w:pStyle w:val="Textoindependiente"/>
        <w:tabs>
          <w:tab w:val="left" w:pos="1418"/>
          <w:tab w:val="left" w:pos="1985"/>
        </w:tabs>
        <w:ind w:left="1134" w:right="837" w:hanging="425"/>
        <w:jc w:val="both"/>
        <w:rPr>
          <w:rStyle w:val="Ninguno"/>
          <w:sz w:val="35"/>
          <w:szCs w:val="35"/>
        </w:rPr>
      </w:pPr>
    </w:p>
    <w:p w14:paraId="69ABA698" w14:textId="2D21D2A7" w:rsidR="009D377D" w:rsidRPr="00D71BAE" w:rsidRDefault="00D71BAE" w:rsidP="0054662A">
      <w:pPr>
        <w:tabs>
          <w:tab w:val="left" w:pos="1418"/>
        </w:tabs>
        <w:ind w:left="1134" w:right="837" w:hanging="425"/>
        <w:jc w:val="both"/>
        <w:rPr>
          <w:lang w:val="es-MX"/>
        </w:rPr>
      </w:pPr>
      <w:r w:rsidRPr="00D71BAE">
        <w:rPr>
          <w:rStyle w:val="Ninguno"/>
          <w:lang w:val="es-MX"/>
        </w:rPr>
        <w:t>17</w:t>
      </w:r>
      <w:r>
        <w:rPr>
          <w:rStyle w:val="Ninguno"/>
          <w:lang w:val="es-MX"/>
        </w:rPr>
        <w:t xml:space="preserve">. </w:t>
      </w:r>
      <w:r w:rsidR="00A031A2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>Se anexan requerimientos de difusión que deberán ser cumplidos por LA COMPAÑÍA en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tiempo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y forma.</w:t>
      </w:r>
    </w:p>
    <w:p w14:paraId="79230B74" w14:textId="77777777" w:rsidR="009D377D" w:rsidRDefault="009D377D" w:rsidP="0054662A">
      <w:pPr>
        <w:pStyle w:val="Textoindependiente"/>
        <w:tabs>
          <w:tab w:val="left" w:pos="1418"/>
          <w:tab w:val="left" w:pos="1985"/>
        </w:tabs>
        <w:ind w:left="1134" w:right="837" w:hanging="425"/>
        <w:jc w:val="both"/>
        <w:rPr>
          <w:rStyle w:val="Ninguno"/>
          <w:sz w:val="33"/>
          <w:szCs w:val="33"/>
        </w:rPr>
      </w:pPr>
    </w:p>
    <w:p w14:paraId="507B531B" w14:textId="059B2544" w:rsidR="009D377D" w:rsidRPr="00D71BAE" w:rsidRDefault="00D71BAE" w:rsidP="0054662A">
      <w:pPr>
        <w:tabs>
          <w:tab w:val="left" w:pos="1418"/>
        </w:tabs>
        <w:ind w:left="1134" w:right="837" w:hanging="425"/>
        <w:jc w:val="both"/>
        <w:rPr>
          <w:lang w:val="es-MX"/>
        </w:rPr>
      </w:pPr>
      <w:r w:rsidRPr="00D71BAE">
        <w:rPr>
          <w:rStyle w:val="Ninguno"/>
          <w:lang w:val="es-MX"/>
        </w:rPr>
        <w:t>18</w:t>
      </w:r>
      <w:r>
        <w:rPr>
          <w:rStyle w:val="Ninguno"/>
          <w:lang w:val="es-MX"/>
        </w:rPr>
        <w:t xml:space="preserve">. </w:t>
      </w:r>
      <w:r w:rsidR="00A031A2">
        <w:rPr>
          <w:rStyle w:val="Ninguno"/>
          <w:lang w:val="es-MX"/>
        </w:rPr>
        <w:tab/>
      </w:r>
      <w:r w:rsidR="00C93F73" w:rsidRPr="00D71BAE">
        <w:rPr>
          <w:rStyle w:val="Ninguno"/>
          <w:lang w:val="es-MX"/>
        </w:rPr>
        <w:t>En caso de que LA COMPAÑÍA no cumpla con los términos del presente convenio de</w:t>
      </w:r>
      <w:r w:rsidR="00C93F73" w:rsidRPr="00D71BAE">
        <w:rPr>
          <w:rStyle w:val="Ninguno"/>
          <w:spacing w:val="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trabajo,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podrá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darse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por cancelada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la</w:t>
      </w:r>
      <w:r w:rsidR="00C93F73" w:rsidRPr="00D71BAE">
        <w:rPr>
          <w:rStyle w:val="Ninguno"/>
          <w:spacing w:val="-1"/>
          <w:lang w:val="es-MX"/>
        </w:rPr>
        <w:t xml:space="preserve"> </w:t>
      </w:r>
      <w:r w:rsidR="00C93F73" w:rsidRPr="00D71BAE">
        <w:rPr>
          <w:rStyle w:val="Ninguno"/>
          <w:lang w:val="es-MX"/>
        </w:rPr>
        <w:t>temporada.</w:t>
      </w:r>
    </w:p>
    <w:p w14:paraId="2630174A" w14:textId="77777777" w:rsidR="009D377D" w:rsidRDefault="009D377D" w:rsidP="0054662A">
      <w:pPr>
        <w:pStyle w:val="Textoindependiente"/>
        <w:tabs>
          <w:tab w:val="left" w:pos="1418"/>
        </w:tabs>
        <w:ind w:left="1134" w:right="837" w:hanging="425"/>
        <w:jc w:val="both"/>
        <w:rPr>
          <w:rStyle w:val="Ninguno"/>
          <w:sz w:val="26"/>
          <w:szCs w:val="26"/>
        </w:rPr>
      </w:pPr>
    </w:p>
    <w:p w14:paraId="1DFA3B9D" w14:textId="77777777" w:rsidR="009D377D" w:rsidRDefault="009D377D" w:rsidP="009C6FF0">
      <w:pPr>
        <w:pStyle w:val="Textoindependiente"/>
        <w:jc w:val="both"/>
        <w:rPr>
          <w:rStyle w:val="Ninguno"/>
          <w:sz w:val="34"/>
          <w:szCs w:val="34"/>
        </w:rPr>
      </w:pPr>
    </w:p>
    <w:p w14:paraId="23CDC5B0" w14:textId="6968809E" w:rsidR="009D377D" w:rsidRDefault="00C93F73">
      <w:pPr>
        <w:pStyle w:val="Textoindependiente"/>
        <w:spacing w:line="261" w:lineRule="auto"/>
        <w:ind w:left="640" w:right="620"/>
        <w:jc w:val="both"/>
      </w:pPr>
      <w:r>
        <w:rPr>
          <w:rStyle w:val="Ninguno"/>
        </w:rPr>
        <w:t>Se firma el presente documento en la Ciudad de México, por duplicado, a los X días del mes de XXX de 202</w:t>
      </w:r>
      <w:r w:rsidR="00943390">
        <w:rPr>
          <w:rStyle w:val="Ninguno"/>
        </w:rPr>
        <w:t>6</w:t>
      </w:r>
      <w:r>
        <w:rPr>
          <w:rStyle w:val="Ninguno"/>
        </w:rPr>
        <w:t>.</w:t>
      </w:r>
    </w:p>
    <w:p w14:paraId="4C1D977A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2648F2E5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579B1148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72F2EC0B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6C56499F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45533AB1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24FF81BA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792085D9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6FBBC865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1203C08F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34FED6C9" w14:textId="77777777" w:rsidR="00F16589" w:rsidRDefault="00F16589" w:rsidP="002A7105">
      <w:pPr>
        <w:pStyle w:val="Ttulo1"/>
        <w:tabs>
          <w:tab w:val="left" w:pos="7655"/>
        </w:tabs>
        <w:spacing w:before="170"/>
        <w:ind w:left="800"/>
        <w:jc w:val="both"/>
      </w:pPr>
      <w:bookmarkStart w:id="11" w:name="POR_EL_MILAGRO__________________________"/>
      <w:bookmarkEnd w:id="11"/>
      <w:r>
        <w:rPr>
          <w:spacing w:val="-1"/>
        </w:rPr>
        <w:t>POR</w:t>
      </w:r>
      <w:r>
        <w:rPr>
          <w:spacing w:val="-4"/>
        </w:rPr>
        <w:t xml:space="preserve"> </w:t>
      </w:r>
      <w:r>
        <w:t>EL</w:t>
      </w:r>
      <w:r>
        <w:rPr>
          <w:spacing w:val="-18"/>
        </w:rPr>
        <w:t xml:space="preserve"> </w:t>
      </w:r>
      <w:r>
        <w:t>MILAGRO</w:t>
      </w:r>
      <w:r>
        <w:tab/>
      </w:r>
      <w:r>
        <w:rPr>
          <w:spacing w:val="-2"/>
        </w:rPr>
        <w:t>POR</w:t>
      </w:r>
      <w:r>
        <w:rPr>
          <w:spacing w:val="-6"/>
        </w:rPr>
        <w:t xml:space="preserve"> </w:t>
      </w:r>
      <w:r>
        <w:rPr>
          <w:spacing w:val="-2"/>
        </w:rPr>
        <w:t>LA</w:t>
      </w:r>
      <w:r>
        <w:rPr>
          <w:spacing w:val="-11"/>
        </w:rPr>
        <w:t xml:space="preserve"> </w:t>
      </w:r>
      <w:r>
        <w:rPr>
          <w:spacing w:val="-2"/>
        </w:rPr>
        <w:t>COMPAÑÍA</w:t>
      </w:r>
    </w:p>
    <w:p w14:paraId="16A13A87" w14:textId="6234A6BA" w:rsidR="002A7105" w:rsidRDefault="00F16589" w:rsidP="002A7105">
      <w:pPr>
        <w:tabs>
          <w:tab w:val="left" w:pos="7797"/>
        </w:tabs>
        <w:spacing w:before="221"/>
        <w:ind w:left="800"/>
        <w:jc w:val="both"/>
        <w:rPr>
          <w:b/>
          <w:spacing w:val="-1"/>
          <w:lang w:val="es-MX"/>
        </w:rPr>
        <w:sectPr w:rsidR="002A7105">
          <w:headerReference w:type="default" r:id="rId11"/>
          <w:pgSz w:w="12240" w:h="15840"/>
          <w:pgMar w:top="1360" w:right="680" w:bottom="280" w:left="800" w:header="720" w:footer="720" w:gutter="0"/>
          <w:cols w:space="720"/>
        </w:sectPr>
      </w:pPr>
      <w:bookmarkStart w:id="12" w:name="GABRIEL_PASCAL"/>
      <w:bookmarkEnd w:id="12"/>
      <w:r w:rsidRPr="00F16589">
        <w:rPr>
          <w:b/>
          <w:spacing w:val="-2"/>
          <w:lang w:val="es-MX"/>
        </w:rPr>
        <w:t>GABRIEL</w:t>
      </w:r>
      <w:r w:rsidRPr="00F16589">
        <w:rPr>
          <w:b/>
          <w:spacing w:val="-12"/>
          <w:lang w:val="es-MX"/>
        </w:rPr>
        <w:t xml:space="preserve"> </w:t>
      </w:r>
      <w:r w:rsidR="004B29F7">
        <w:rPr>
          <w:b/>
          <w:spacing w:val="-12"/>
          <w:lang w:val="es-MX"/>
        </w:rPr>
        <w:t xml:space="preserve">ANTONIO </w:t>
      </w:r>
      <w:r w:rsidRPr="00F16589">
        <w:rPr>
          <w:b/>
          <w:spacing w:val="-1"/>
          <w:lang w:val="es-MX"/>
        </w:rPr>
        <w:t>PASCAL</w:t>
      </w:r>
      <w:r w:rsidR="004B29F7">
        <w:rPr>
          <w:b/>
          <w:spacing w:val="-1"/>
          <w:lang w:val="es-MX"/>
        </w:rPr>
        <w:t xml:space="preserve"> FALCÓN</w:t>
      </w:r>
      <w:r w:rsidR="002A7105">
        <w:rPr>
          <w:b/>
          <w:spacing w:val="-1"/>
          <w:lang w:val="es-MX"/>
        </w:rPr>
        <w:tab/>
      </w:r>
    </w:p>
    <w:p w14:paraId="17C816F7" w14:textId="77777777" w:rsidR="00F16589" w:rsidRPr="00215163" w:rsidRDefault="00F16589" w:rsidP="00D56783">
      <w:pPr>
        <w:rPr>
          <w:lang w:val="es-MX"/>
        </w:rPr>
      </w:pPr>
    </w:p>
    <w:p w14:paraId="501290DD" w14:textId="575685F2" w:rsidR="009D377D" w:rsidRDefault="00C93F73">
      <w:pPr>
        <w:pStyle w:val="Predeterminado"/>
        <w:spacing w:before="0" w:after="240" w:line="240" w:lineRule="auto"/>
        <w:rPr>
          <w:rStyle w:val="Ninguno"/>
          <w:rFonts w:ascii="Times New Roman" w:eastAsia="Times New Roman" w:hAnsi="Times New Roman" w:cs="Times New Roman"/>
          <w:b/>
          <w:bCs/>
          <w:spacing w:val="-1"/>
          <w:shd w:val="clear" w:color="auto" w:fill="FFFFFF"/>
        </w:rPr>
      </w:pPr>
      <w:r>
        <w:rPr>
          <w:rStyle w:val="Ninguno"/>
          <w:rFonts w:ascii="Times New Roman" w:eastAsia="Times New Roman" w:hAnsi="Times New Roman" w:cs="Times New Roman"/>
          <w:b/>
          <w:bCs/>
          <w:noProof/>
          <w:spacing w:val="-1"/>
          <w:shd w:val="clear" w:color="auto" w:fill="FFFFFF"/>
        </w:rPr>
        <w:drawing>
          <wp:anchor distT="0" distB="0" distL="0" distR="0" simplePos="0" relativeHeight="251662336" behindDoc="0" locked="0" layoutInCell="1" allowOverlap="1" wp14:anchorId="1C03F12C" wp14:editId="5E47EC8A">
            <wp:simplePos x="0" y="0"/>
            <wp:positionH relativeFrom="margin">
              <wp:posOffset>-6349</wp:posOffset>
            </wp:positionH>
            <wp:positionV relativeFrom="page">
              <wp:posOffset>335280</wp:posOffset>
            </wp:positionV>
            <wp:extent cx="1454150" cy="844550"/>
            <wp:effectExtent l="0" t="0" r="0" b="0"/>
            <wp:wrapNone/>
            <wp:docPr id="1073741827" name="officeArt object" descr="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1.jpeg" descr="image1.jpe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8445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734C4F2A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New Roman" w:eastAsia="Times New Roman" w:hAnsi="Times New Roman" w:cs="Times New Roman"/>
          <w:b/>
          <w:bCs/>
          <w:spacing w:val="-1"/>
          <w:shd w:val="clear" w:color="auto" w:fill="FFFFFF"/>
        </w:rPr>
      </w:pPr>
    </w:p>
    <w:p w14:paraId="5185F924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 w:rsidRPr="00863FE6">
        <w:rPr>
          <w:rFonts w:ascii="Times Roman" w:hAnsi="Times Roman"/>
          <w:b/>
          <w:bCs/>
          <w:sz w:val="32"/>
          <w:szCs w:val="32"/>
          <w:shd w:val="clear" w:color="auto" w:fill="FFFFFF"/>
        </w:rPr>
        <w:t>REQU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  <w:lang w:val="es-ES_tradnl"/>
        </w:rPr>
        <w:t>ERIMIENTOS DE DIFUSI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</w:rPr>
        <w:t>Ó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  <w:lang w:val="it-IT"/>
        </w:rPr>
        <w:t>N PARA COMPA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  <w:lang w:val="es-ES_tradnl"/>
        </w:rPr>
        <w:t>ÑÍ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</w:rPr>
        <w:t xml:space="preserve">AS INVITADAS </w:t>
      </w:r>
    </w:p>
    <w:p w14:paraId="1BB3AFB9" w14:textId="229A115A" w:rsidR="009D377D" w:rsidRDefault="00C93F73" w:rsidP="00E84D5E">
      <w:pPr>
        <w:pStyle w:val="Predeterminado"/>
        <w:spacing w:before="0" w:after="240" w:line="240" w:lineRule="auto"/>
        <w:jc w:val="both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Style w:val="Ninguno"/>
          <w:rFonts w:ascii="Times Roman" w:hAnsi="Times Roman"/>
          <w:sz w:val="32"/>
          <w:szCs w:val="32"/>
          <w:shd w:val="clear" w:color="auto" w:fill="FFFFFF"/>
        </w:rPr>
        <w:t>T</w:t>
      </w:r>
      <w:proofErr w:type="spellStart"/>
      <w:r>
        <w:rPr>
          <w:rStyle w:val="Ninguno"/>
          <w:rFonts w:ascii="Times Roman" w:hAnsi="Times Roman"/>
          <w:shd w:val="clear" w:color="auto" w:fill="FFFFFF"/>
          <w:lang w:val="it-IT"/>
        </w:rPr>
        <w:t>eatro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 xml:space="preserve"> El Milagro </w:t>
      </w:r>
      <w:r>
        <w:rPr>
          <w:rStyle w:val="Ninguno"/>
          <w:rFonts w:ascii="Times New Roman" w:hAnsi="Times New Roman"/>
          <w:shd w:val="clear" w:color="auto" w:fill="FFFFFF"/>
          <w:lang w:val="es-ES_tradnl"/>
        </w:rPr>
        <w:t>apoya a las obras y eventos programados al incluirlos en su plan de difusión habitual. Al mismo tiempo brinda apoyo en relaciones p</w:t>
      </w:r>
      <w:r>
        <w:rPr>
          <w:rStyle w:val="Ninguno"/>
          <w:rFonts w:ascii="Times New Roman" w:hAnsi="Times New Roman"/>
          <w:shd w:val="clear" w:color="auto" w:fill="FFFFFF"/>
        </w:rPr>
        <w:t>ú</w:t>
      </w:r>
      <w:proofErr w:type="spellStart"/>
      <w:r>
        <w:rPr>
          <w:rStyle w:val="Ninguno"/>
          <w:rFonts w:ascii="Times New Roman" w:hAnsi="Times New Roman"/>
          <w:shd w:val="clear" w:color="auto" w:fill="FFFFFF"/>
          <w:lang w:val="es-ES_tradnl"/>
        </w:rPr>
        <w:t>blicas</w:t>
      </w:r>
      <w:proofErr w:type="spellEnd"/>
      <w:r>
        <w:rPr>
          <w:rStyle w:val="Ninguno"/>
          <w:rFonts w:ascii="Times New Roman" w:hAnsi="Times New Roman"/>
          <w:shd w:val="clear" w:color="auto" w:fill="FFFFFF"/>
          <w:lang w:val="es-ES_tradnl"/>
        </w:rPr>
        <w:t xml:space="preserve"> al enviar la información a su base de datos de prensa y espectadores. El grupo programado debe asignar a un responsable de difusión y prensa para la obra o evento, quien deber</w:t>
      </w:r>
      <w:r>
        <w:rPr>
          <w:rStyle w:val="Ninguno"/>
          <w:rFonts w:ascii="Times New Roman" w:hAnsi="Times New Roman"/>
          <w:shd w:val="clear" w:color="auto" w:fill="FFFFFF"/>
        </w:rPr>
        <w:t xml:space="preserve">á </w:t>
      </w:r>
      <w:r>
        <w:rPr>
          <w:rStyle w:val="Ninguno"/>
          <w:rFonts w:ascii="Times New Roman" w:hAnsi="Times New Roman"/>
          <w:shd w:val="clear" w:color="auto" w:fill="FFFFFF"/>
          <w:lang w:val="es-ES_tradnl"/>
        </w:rPr>
        <w:t xml:space="preserve">entregar con puntualidad los materiales que se le soliciten. Exhortamos a los grupos con la puntualidad en la entrega. </w:t>
      </w:r>
    </w:p>
    <w:p w14:paraId="57691749" w14:textId="0411DF50" w:rsidR="009D377D" w:rsidRDefault="00C93F73" w:rsidP="00E84D5E">
      <w:pPr>
        <w:pStyle w:val="Predeterminado"/>
        <w:spacing w:before="0" w:after="240" w:line="240" w:lineRule="auto"/>
        <w:jc w:val="both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Todos los grupos, sin excepción,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entregar los materiales que se enumeran 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continuació</w:t>
      </w:r>
      <w:proofErr w:type="spellEnd"/>
      <w:r>
        <w:rPr>
          <w:rFonts w:ascii="Times New Roman" w:hAnsi="Times New Roman"/>
          <w:shd w:val="clear" w:color="auto" w:fill="FFFFFF"/>
        </w:rPr>
        <w:t>n ví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 correo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electró</w:t>
      </w:r>
      <w:r>
        <w:rPr>
          <w:rFonts w:ascii="Times New Roman" w:hAnsi="Times New Roman"/>
          <w:shd w:val="clear" w:color="auto" w:fill="FFFFFF"/>
          <w:lang w:val="it-IT"/>
        </w:rPr>
        <w:t>nico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 a </w:t>
      </w:r>
      <w:r>
        <w:rPr>
          <w:rStyle w:val="Ninguno"/>
          <w:rFonts w:ascii="Times Roman" w:hAnsi="Times Roman"/>
          <w:b/>
          <w:bCs/>
          <w:color w:val="0000FF"/>
          <w:shd w:val="clear" w:color="auto" w:fill="FFFFFF"/>
          <w:lang w:val="it-IT"/>
        </w:rPr>
        <w:t xml:space="preserve">difusionelmilagro@gmail.com </w:t>
      </w:r>
      <w:r w:rsidRPr="00863FE6">
        <w:rPr>
          <w:rFonts w:ascii="Times New Roman" w:hAnsi="Times New Roman"/>
          <w:shd w:val="clear" w:color="auto" w:fill="FFFFFF"/>
        </w:rPr>
        <w:t>y/o a trav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 xml:space="preserve">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 xml:space="preserve">WeTransfer </w:t>
      </w:r>
      <w:r>
        <w:rPr>
          <w:rFonts w:ascii="Times New Roman" w:hAnsi="Times New Roman"/>
          <w:shd w:val="clear" w:color="auto" w:fill="FFFFFF"/>
          <w:lang w:val="es-ES_tradnl"/>
        </w:rPr>
        <w:t xml:space="preserve">al mismo correo </w:t>
      </w:r>
      <w:r>
        <w:rPr>
          <w:rStyle w:val="Ninguno"/>
          <w:rFonts w:ascii="Times Roman" w:hAnsi="Times Roman"/>
          <w:b/>
          <w:bCs/>
          <w:shd w:val="clear" w:color="auto" w:fill="FFFFFF"/>
        </w:rPr>
        <w:t>MÍ</w:t>
      </w:r>
      <w:r w:rsidRPr="00863FE6">
        <w:rPr>
          <w:rStyle w:val="Ninguno"/>
          <w:rFonts w:ascii="Times Roman" w:hAnsi="Times Roman"/>
          <w:b/>
          <w:bCs/>
          <w:shd w:val="clear" w:color="auto" w:fill="FFFFFF"/>
        </w:rPr>
        <w:t xml:space="preserve">NIMO </w:t>
      </w:r>
      <w:r w:rsidR="00DB7CC1">
        <w:rPr>
          <w:rStyle w:val="Ninguno"/>
          <w:rFonts w:ascii="Times Roman" w:hAnsi="Times Roman"/>
          <w:b/>
          <w:bCs/>
          <w:shd w:val="clear" w:color="auto" w:fill="FFFFFF"/>
        </w:rPr>
        <w:t>3</w:t>
      </w:r>
      <w:r w:rsidRPr="00863FE6">
        <w:rPr>
          <w:rStyle w:val="Ninguno"/>
          <w:rFonts w:ascii="Times Roman" w:hAnsi="Times Roman"/>
          <w:b/>
          <w:bCs/>
          <w:shd w:val="clear" w:color="auto" w:fill="FFFFFF"/>
        </w:rPr>
        <w:t xml:space="preserve">0 DIAS </w:t>
      </w:r>
      <w:r>
        <w:rPr>
          <w:rFonts w:ascii="Times New Roman" w:hAnsi="Times New Roman"/>
          <w:shd w:val="clear" w:color="auto" w:fill="FFFFFF"/>
          <w:lang w:val="es-ES_tradnl"/>
        </w:rPr>
        <w:t xml:space="preserve">antes de la fecha de estreno. </w:t>
      </w:r>
      <w:r w:rsidR="00DB7CC1">
        <w:rPr>
          <w:rFonts w:ascii="Times New Roman" w:hAnsi="Times New Roman"/>
          <w:shd w:val="clear" w:color="auto" w:fill="FFFFFF"/>
          <w:lang w:val="es-ES_tradnl"/>
        </w:rPr>
        <w:t>El acuerdo de entrega de materiales se va a precisar con los grupos el día de la junta técnica.</w:t>
      </w:r>
    </w:p>
    <w:p w14:paraId="75AF2581" w14:textId="7D9D437B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Style w:val="Ninguno"/>
          <w:rFonts w:ascii="Times Roman" w:hAnsi="Times Roman"/>
          <w:b/>
          <w:bCs/>
          <w:position w:val="-3"/>
          <w:shd w:val="clear" w:color="auto" w:fill="FFFFFF"/>
        </w:rPr>
        <w:t xml:space="preserve">I. </w:t>
      </w:r>
      <w:r>
        <w:rPr>
          <w:rFonts w:ascii="Times Roman" w:hAnsi="Times Roman"/>
          <w:b/>
          <w:bCs/>
          <w:shd w:val="clear" w:color="auto" w:fill="FFFFFF"/>
        </w:rPr>
        <w:t>Ficha T</w:t>
      </w:r>
      <w:r>
        <w:rPr>
          <w:rFonts w:ascii="Times Roman" w:hAnsi="Times Roman"/>
          <w:b/>
          <w:bCs/>
          <w:shd w:val="clear" w:color="auto" w:fill="FFFFFF"/>
          <w:lang w:val="fr-FR"/>
        </w:rPr>
        <w:t>é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cnica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 de la obra o Proyecto art</w:t>
      </w:r>
      <w:r>
        <w:rPr>
          <w:rFonts w:ascii="Times Roman" w:hAnsi="Times Roman"/>
          <w:b/>
          <w:bCs/>
          <w:shd w:val="clear" w:color="auto" w:fill="FFFFFF"/>
        </w:rPr>
        <w:t>í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stico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>, que deber</w:t>
      </w:r>
      <w:r>
        <w:rPr>
          <w:rFonts w:ascii="Times Roman" w:hAnsi="Times Roman"/>
          <w:b/>
          <w:bCs/>
          <w:shd w:val="clear" w:color="auto" w:fill="FFFFFF"/>
        </w:rPr>
        <w:t xml:space="preserve">á </w:t>
      </w:r>
      <w:r>
        <w:rPr>
          <w:rFonts w:ascii="Times Roman" w:hAnsi="Times Roman"/>
          <w:b/>
          <w:bCs/>
          <w:shd w:val="clear" w:color="auto" w:fill="FFFFFF"/>
          <w:lang w:val="pt-PT"/>
        </w:rPr>
        <w:t xml:space="preserve">incluir: </w:t>
      </w:r>
      <w:r>
        <w:rPr>
          <w:rFonts w:ascii="Times Roman" w:hAnsi="Times Roman"/>
          <w:b/>
          <w:bCs/>
          <w:shd w:val="clear" w:color="auto" w:fill="FFFFFF"/>
          <w:lang w:val="de-DE"/>
        </w:rPr>
        <w:t xml:space="preserve"> </w:t>
      </w:r>
    </w:p>
    <w:p w14:paraId="5B3ECBD5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1.- Nombre de la obra o proyecto: </w:t>
      </w:r>
    </w:p>
    <w:p w14:paraId="131EA1E5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 xml:space="preserve">2.- Autor: </w:t>
      </w:r>
    </w:p>
    <w:p w14:paraId="193576CE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3.- </w:t>
      </w:r>
      <w:proofErr w:type="gramStart"/>
      <w:r>
        <w:rPr>
          <w:rFonts w:ascii="Times New Roman" w:hAnsi="Times New Roman"/>
          <w:shd w:val="clear" w:color="auto" w:fill="FFFFFF"/>
          <w:lang w:val="es-ES_tradnl"/>
        </w:rPr>
        <w:t>Director</w:t>
      </w:r>
      <w:proofErr w:type="gramEnd"/>
      <w:r>
        <w:rPr>
          <w:rFonts w:ascii="Times New Roman" w:hAnsi="Times New Roman"/>
          <w:shd w:val="clear" w:color="auto" w:fill="FFFFFF"/>
          <w:lang w:val="es-ES_tradnl"/>
        </w:rPr>
        <w:t>:</w:t>
      </w:r>
    </w:p>
    <w:p w14:paraId="331B818C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>4.- Elenco:</w:t>
      </w:r>
    </w:p>
    <w:p w14:paraId="4145A0FD" w14:textId="74BD761C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5.- Vigencia: (este punto se refiere a las fechas en las que se presenta)</w:t>
      </w:r>
      <w:r w:rsidR="00964E45">
        <w:rPr>
          <w:rFonts w:ascii="Times New Roman" w:hAnsi="Times New Roman"/>
          <w:shd w:val="clear" w:color="auto" w:fill="FFFFFF"/>
          <w:lang w:val="es-ES_tradnl"/>
        </w:rPr>
        <w:t>:</w:t>
      </w:r>
    </w:p>
    <w:p w14:paraId="273DEE8A" w14:textId="23691925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6.- Funciones: (d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>as y horarios)</w:t>
      </w:r>
      <w:r w:rsidR="00964E45">
        <w:rPr>
          <w:rFonts w:ascii="Times New Roman" w:hAnsi="Times New Roman"/>
          <w:shd w:val="clear" w:color="auto" w:fill="FFFFFF"/>
          <w:lang w:val="es-ES_tradnl"/>
        </w:rPr>
        <w:t>:</w:t>
      </w:r>
    </w:p>
    <w:p w14:paraId="0DF4FBCD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7.- Duraci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ó</w:t>
      </w:r>
      <w:proofErr w:type="spellEnd"/>
      <w:r>
        <w:rPr>
          <w:rFonts w:ascii="Times New Roman" w:hAnsi="Times New Roman"/>
          <w:shd w:val="clear" w:color="auto" w:fill="FFFFFF"/>
          <w:lang w:val="de-DE"/>
        </w:rPr>
        <w:t>n:</w:t>
      </w:r>
    </w:p>
    <w:p w14:paraId="0A6CAEE2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8.- Pú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blico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al que va dirigido:</w:t>
      </w:r>
    </w:p>
    <w:p w14:paraId="067DCB8D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9.- Sinopsis:</w:t>
      </w:r>
    </w:p>
    <w:p w14:paraId="22F6A396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10.- Slogan:</w:t>
      </w:r>
    </w:p>
    <w:p w14:paraId="6AEE7048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11.- Redes sociales: </w:t>
      </w:r>
    </w:p>
    <w:p w14:paraId="58565C3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pt-PT"/>
        </w:rPr>
        <w:t xml:space="preserve">II. Programa de mano (exclusivamente para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pt-PT"/>
        </w:rPr>
        <w:t>revisi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>ó</w:t>
      </w:r>
      <w:proofErr w:type="spellEnd"/>
      <w:r>
        <w:rPr>
          <w:rFonts w:ascii="Times Roman" w:hAnsi="Times Roman"/>
          <w:b/>
          <w:bCs/>
          <w:shd w:val="clear" w:color="auto" w:fill="FFFFFF"/>
        </w:rPr>
        <w:t xml:space="preserve">n) </w:t>
      </w:r>
    </w:p>
    <w:p w14:paraId="39806B54" w14:textId="386D82BA" w:rsidR="00DB7CC1" w:rsidRDefault="00C93F73" w:rsidP="00DB7CC1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  <w:r>
        <w:rPr>
          <w:rFonts w:ascii="Times New Roman" w:hAnsi="Times New Roman"/>
          <w:shd w:val="clear" w:color="auto" w:fill="FFFFFF"/>
          <w:lang w:val="es-ES_tradnl"/>
        </w:rPr>
        <w:t>1.- El grupo invitado se encargar</w:t>
      </w:r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it-IT"/>
        </w:rPr>
        <w:t xml:space="preserve">del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dise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>ñ</w:t>
      </w:r>
      <w:r>
        <w:rPr>
          <w:rFonts w:ascii="Times New Roman" w:hAnsi="Times New Roman"/>
          <w:shd w:val="clear" w:color="auto" w:fill="FFFFFF"/>
          <w:lang w:val="it-IT"/>
        </w:rPr>
        <w:t>o e impresi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ó</w:t>
      </w:r>
      <w:proofErr w:type="spellEnd"/>
      <w:r w:rsidRPr="00863FE6">
        <w:rPr>
          <w:rFonts w:ascii="Times New Roman" w:hAnsi="Times New Roman"/>
          <w:shd w:val="clear" w:color="auto" w:fill="FFFFFF"/>
        </w:rPr>
        <w:t>n, as</w:t>
      </w:r>
      <w:r>
        <w:rPr>
          <w:rFonts w:ascii="Times New Roman" w:hAnsi="Times New Roman"/>
          <w:shd w:val="clear" w:color="auto" w:fill="FFFFFF"/>
        </w:rPr>
        <w:t xml:space="preserve">í </w:t>
      </w:r>
      <w:r>
        <w:rPr>
          <w:rFonts w:ascii="Times New Roman" w:hAnsi="Times New Roman"/>
          <w:shd w:val="clear" w:color="auto" w:fill="FFFFFF"/>
          <w:lang w:val="es-ES_tradnl"/>
        </w:rPr>
        <w:t>como de cubrir cualquier otro costo que se genere del mismo.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es-ES_tradnl"/>
        </w:rPr>
        <w:t>2.- Con el diseño que el grupo decida,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de manera </w:t>
      </w:r>
      <w:proofErr w:type="spellStart"/>
      <w:r>
        <w:rPr>
          <w:rStyle w:val="Ninguno"/>
          <w:rFonts w:ascii="Times Roman" w:hAnsi="Times Roman"/>
          <w:b/>
          <w:bCs/>
          <w:shd w:val="clear" w:color="auto" w:fill="FFFFFF"/>
          <w:lang w:val="it-IT"/>
        </w:rPr>
        <w:t>obligatoria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  <w:lang w:val="it-IT"/>
        </w:rPr>
        <w:t xml:space="preserve"> </w:t>
      </w:r>
      <w:r>
        <w:rPr>
          <w:rFonts w:ascii="Times New Roman" w:hAnsi="Times New Roman"/>
          <w:shd w:val="clear" w:color="auto" w:fill="FFFFFF"/>
          <w:lang w:val="es-ES_tradnl"/>
        </w:rPr>
        <w:t xml:space="preserve">los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>
        <w:rPr>
          <w:rStyle w:val="Ninguno"/>
          <w:rFonts w:ascii="Times Roman" w:hAnsi="Times Roman"/>
          <w:shd w:val="clear" w:color="auto" w:fill="FFFFFF"/>
          <w:lang w:val="es-ES_tradnl"/>
        </w:rPr>
        <w:t>,</w:t>
      </w:r>
      <w:r w:rsidR="001C51CA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 w:rsidR="001C51CA"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.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 xml:space="preserve"> </w:t>
      </w:r>
    </w:p>
    <w:p w14:paraId="269B341D" w14:textId="77777777" w:rsidR="001C51CA" w:rsidRDefault="001C51CA" w:rsidP="00DB7CC1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</w:p>
    <w:p w14:paraId="041D6129" w14:textId="657AF7C7" w:rsidR="009D377D" w:rsidRPr="00DB7CC1" w:rsidRDefault="00C93F73" w:rsidP="00DB7CC1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  <w:r>
        <w:rPr>
          <w:rFonts w:ascii="Times New Roman" w:hAnsi="Times New Roman"/>
          <w:shd w:val="clear" w:color="auto" w:fill="FFFFFF"/>
          <w:lang w:val="es-ES_tradnl"/>
        </w:rPr>
        <w:lastRenderedPageBreak/>
        <w:t>3.-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cr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>é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ditos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 la planta t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cnica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: </w:t>
      </w:r>
    </w:p>
    <w:p w14:paraId="762522EE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Style w:val="Ninguno"/>
          <w:rFonts w:ascii="Times New Roman" w:hAnsi="Times New Roman"/>
          <w:b/>
          <w:bCs/>
          <w:shd w:val="clear" w:color="auto" w:fill="FFFFFF"/>
        </w:rPr>
        <w:t>Planta t</w:t>
      </w:r>
      <w:r>
        <w:rPr>
          <w:rStyle w:val="Ninguno"/>
          <w:rFonts w:ascii="Times New Roman" w:hAnsi="Times New Roman"/>
          <w:b/>
          <w:bCs/>
          <w:shd w:val="clear" w:color="auto" w:fill="FFFFFF"/>
          <w:lang w:val="fr-FR"/>
        </w:rPr>
        <w:t>é</w:t>
      </w:r>
      <w:proofErr w:type="spellStart"/>
      <w:r>
        <w:rPr>
          <w:rStyle w:val="Ninguno"/>
          <w:rFonts w:ascii="Times New Roman" w:hAnsi="Times New Roman"/>
          <w:b/>
          <w:bCs/>
          <w:shd w:val="clear" w:color="auto" w:fill="FFFFFF"/>
          <w:lang w:val="es-ES_tradnl"/>
        </w:rPr>
        <w:t>cnica</w:t>
      </w:r>
      <w:proofErr w:type="spellEnd"/>
      <w:r>
        <w:rPr>
          <w:rStyle w:val="Ninguno"/>
          <w:rFonts w:ascii="Times New Roman" w:hAnsi="Times New Roman"/>
          <w:b/>
          <w:bCs/>
          <w:shd w:val="clear" w:color="auto" w:fill="FFFFFF"/>
          <w:lang w:val="es-ES_tradnl"/>
        </w:rPr>
        <w:t xml:space="preserve"> El Milagro:</w:t>
      </w:r>
      <w:r>
        <w:rPr>
          <w:rFonts w:ascii="Times New Roman" w:hAnsi="Times New Roman"/>
          <w:shd w:val="clear" w:color="auto" w:fill="FFFFFF"/>
        </w:rPr>
        <w:t xml:space="preserve"> </w:t>
      </w:r>
    </w:p>
    <w:p w14:paraId="09B9F7C7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>Celso Mart</w:t>
      </w:r>
      <w:r>
        <w:rPr>
          <w:rFonts w:ascii="Times New Roman" w:hAnsi="Times New Roman"/>
          <w:shd w:val="clear" w:color="auto" w:fill="FFFFFF"/>
        </w:rPr>
        <w:t>í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nez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Flores </w:t>
      </w:r>
    </w:p>
    <w:p w14:paraId="3E6355C0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Rodolfo Mora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Gonz</w:t>
      </w:r>
      <w:proofErr w:type="spellEnd"/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fr-FR"/>
        </w:rPr>
        <w:t xml:space="preserve">lez </w:t>
      </w:r>
    </w:p>
    <w:p w14:paraId="03DD7308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New Roman" w:eastAsia="Times New Roman" w:hAnsi="Times New Roman" w:cs="Times New Roman"/>
          <w:shd w:val="clear" w:color="auto" w:fill="FFFFFF"/>
        </w:rPr>
      </w:pPr>
      <w:proofErr w:type="spellStart"/>
      <w:r>
        <w:rPr>
          <w:rFonts w:ascii="Times New Roman" w:hAnsi="Times New Roman"/>
          <w:shd w:val="clear" w:color="auto" w:fill="FFFFFF"/>
          <w:lang w:val="de-DE"/>
        </w:rPr>
        <w:t>Cristofer</w:t>
      </w:r>
      <w:proofErr w:type="spellEnd"/>
      <w:r>
        <w:rPr>
          <w:rFonts w:ascii="Times New Roman" w:hAnsi="Times New Roman"/>
          <w:shd w:val="clear" w:color="auto" w:fill="FFFFFF"/>
          <w:lang w:val="de-DE"/>
        </w:rPr>
        <w:t xml:space="preserve"> P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rez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Illescas </w:t>
      </w:r>
    </w:p>
    <w:p w14:paraId="6192A9EF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4.- Si el programa de mano no cuenta con los requisitos especificados anteriormente, no se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podr</w:t>
      </w:r>
      <w:proofErr w:type="spellEnd"/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es-ES_tradnl"/>
        </w:rPr>
        <w:t xml:space="preserve">distribuir dentro de las instalaciones de EL MILAGRO. </w:t>
      </w:r>
    </w:p>
    <w:p w14:paraId="528E2039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it-IT"/>
        </w:rPr>
        <w:t xml:space="preserve">III.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it-IT"/>
        </w:rPr>
        <w:t>Bolet</w:t>
      </w:r>
      <w:proofErr w:type="spellEnd"/>
      <w:r>
        <w:rPr>
          <w:rFonts w:ascii="Times Roman" w:hAnsi="Times Roman"/>
          <w:b/>
          <w:bCs/>
          <w:shd w:val="clear" w:color="auto" w:fill="FFFFFF"/>
        </w:rPr>
        <w:t>í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n de prensa (enviar en archivo PDF) </w:t>
      </w:r>
    </w:p>
    <w:p w14:paraId="317701DA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La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invitada es responsable de entregar el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bolet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de prensa de la temporada de la obra. El encargado de difusión de Teatro El Milagro los manda a la prensa junto con las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fotograf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tambi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entregadas con anticipación por el grupo. </w:t>
      </w:r>
    </w:p>
    <w:p w14:paraId="3D8EC530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t>IV. 10 Fotografí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as de la obra </w:t>
      </w:r>
    </w:p>
    <w:p w14:paraId="17F95A9F" w14:textId="77777777" w:rsidR="00DB7CC1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1.-Formato jpg </w:t>
      </w:r>
    </w:p>
    <w:p w14:paraId="21B66B09" w14:textId="365CC337" w:rsidR="009D377D" w:rsidRPr="00DB7CC1" w:rsidRDefault="00C93F73">
      <w:pPr>
        <w:pStyle w:val="Predeterminado"/>
        <w:spacing w:before="0" w:after="240" w:line="240" w:lineRule="auto"/>
        <w:rPr>
          <w:rStyle w:val="Ninguno"/>
          <w:rFonts w:ascii="Times New Roman" w:hAnsi="Times New Roman"/>
          <w:shd w:val="clear" w:color="auto" w:fill="FFFFFF"/>
          <w:lang w:val="nl-NL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2.-En alta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resolució</w:t>
      </w:r>
      <w:proofErr w:type="spellEnd"/>
      <w:r>
        <w:rPr>
          <w:rFonts w:ascii="Times New Roman" w:hAnsi="Times New Roman"/>
          <w:shd w:val="clear" w:color="auto" w:fill="FFFFFF"/>
          <w:lang w:val="nl-NL"/>
        </w:rPr>
        <w:t>n de 300 DPI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es-ES_tradnl"/>
        </w:rPr>
        <w:t xml:space="preserve">3.-Deben incluir formato vertical y horizontal. </w:t>
      </w:r>
    </w:p>
    <w:p w14:paraId="6E350FB5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de-DE"/>
        </w:rPr>
        <w:t xml:space="preserve">V.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de-DE"/>
        </w:rPr>
        <w:t>Dise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>ño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 de anuncio (banner) con las siguientes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caracter</w:t>
      </w:r>
      <w:proofErr w:type="spellEnd"/>
      <w:r>
        <w:rPr>
          <w:rFonts w:ascii="Times Roman" w:hAnsi="Times Roman"/>
          <w:b/>
          <w:bCs/>
          <w:shd w:val="clear" w:color="auto" w:fill="FFFFFF"/>
        </w:rPr>
        <w:t>í</w:t>
      </w:r>
      <w:proofErr w:type="spellStart"/>
      <w:r>
        <w:rPr>
          <w:rFonts w:ascii="Times Roman" w:hAnsi="Times Roman"/>
          <w:b/>
          <w:bCs/>
          <w:shd w:val="clear" w:color="auto" w:fill="FFFFFF"/>
          <w:lang w:val="pt-PT"/>
        </w:rPr>
        <w:t>sticas</w:t>
      </w:r>
      <w:proofErr w:type="spellEnd"/>
      <w:r>
        <w:rPr>
          <w:rFonts w:ascii="Times Roman" w:hAnsi="Times Roman"/>
          <w:b/>
          <w:bCs/>
          <w:shd w:val="clear" w:color="auto" w:fill="FFFFFF"/>
          <w:lang w:val="pt-PT"/>
        </w:rPr>
        <w:t xml:space="preserve">: </w:t>
      </w:r>
    </w:p>
    <w:p w14:paraId="04A891F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1.- Tama</w:t>
      </w:r>
      <w:r>
        <w:rPr>
          <w:rFonts w:ascii="Times New Roman" w:hAnsi="Times New Roman"/>
          <w:shd w:val="clear" w:color="auto" w:fill="FFFFFF"/>
          <w:lang w:val="es-ES_tradnl"/>
        </w:rPr>
        <w:t>ñ</w:t>
      </w:r>
      <w:r>
        <w:rPr>
          <w:rFonts w:ascii="Times New Roman" w:hAnsi="Times New Roman"/>
          <w:shd w:val="clear" w:color="auto" w:fill="FFFFFF"/>
          <w:lang w:val="pt-PT"/>
        </w:rPr>
        <w:t xml:space="preserve">o de 2550 x 1650 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px</w:t>
      </w:r>
      <w:proofErr w:type="spellEnd"/>
      <w:r>
        <w:rPr>
          <w:rFonts w:ascii="Times New Roman" w:hAnsi="Times New Roman"/>
          <w:shd w:val="clear" w:color="auto" w:fill="FFFFFF"/>
          <w:lang w:val="pt-PT"/>
        </w:rPr>
        <w:t xml:space="preserve"> </w:t>
      </w:r>
      <w:r>
        <w:rPr>
          <w:rFonts w:ascii="Times New Roman" w:hAnsi="Times New Roman"/>
          <w:shd w:val="clear" w:color="auto" w:fill="FFFFFF"/>
        </w:rPr>
        <w:t xml:space="preserve">ó 21.59 x 13.97cm </w:t>
      </w:r>
    </w:p>
    <w:p w14:paraId="51F53482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>2.- Formato jpg.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pt-PT"/>
        </w:rPr>
        <w:t xml:space="preserve">3.- 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Resoluci</w:t>
      </w:r>
      <w:r>
        <w:rPr>
          <w:rFonts w:ascii="Times New Roman" w:hAnsi="Times New Roman"/>
          <w:shd w:val="clear" w:color="auto" w:fill="FFFFFF"/>
          <w:lang w:val="es-ES_tradnl"/>
        </w:rPr>
        <w:t>ó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 xml:space="preserve">n de 200 DPI. </w:t>
      </w:r>
    </w:p>
    <w:p w14:paraId="3BF7755B" w14:textId="32C4CCB6" w:rsidR="00DB7CC1" w:rsidRDefault="00C93F73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  <w:r>
        <w:rPr>
          <w:rFonts w:ascii="Times New Roman" w:hAnsi="Times New Roman"/>
          <w:shd w:val="clear" w:color="auto" w:fill="FFFFFF"/>
          <w:lang w:val="pt-PT"/>
        </w:rPr>
        <w:t xml:space="preserve">4.- 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Debe</w:t>
      </w:r>
      <w:proofErr w:type="spellEnd"/>
      <w:r>
        <w:rPr>
          <w:rFonts w:ascii="Times New Roman" w:hAnsi="Times New Roman"/>
          <w:shd w:val="clear" w:color="auto" w:fill="FFFFFF"/>
          <w:lang w:val="pt-PT"/>
        </w:rPr>
        <w:t xml:space="preserve"> incluir: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 w:rsidR="002A7105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 xml:space="preserve">. </w:t>
      </w:r>
    </w:p>
    <w:p w14:paraId="46EC2F66" w14:textId="1FB9F4F7" w:rsidR="009D377D" w:rsidRDefault="00C93F73">
      <w:pPr>
        <w:pStyle w:val="Predeterminado"/>
        <w:spacing w:before="0" w:after="240" w:line="240" w:lineRule="auto"/>
        <w:rPr>
          <w:rFonts w:ascii="Times New Roman" w:hAnsi="Times New Roman"/>
          <w:shd w:val="clear" w:color="auto" w:fill="FFFFFF"/>
          <w:lang w:val="it-IT"/>
        </w:rPr>
      </w:pPr>
      <w:r>
        <w:rPr>
          <w:rFonts w:ascii="Times New Roman" w:hAnsi="Times New Roman"/>
          <w:shd w:val="clear" w:color="auto" w:fill="FFFFFF"/>
          <w:lang w:val="es-ES_tradnl"/>
        </w:rPr>
        <w:t>5.-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logos, en su caso, de dependencias o instancias que hayan apoyado el proyecto dentro de ese mismo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66BE7557" w14:textId="77777777" w:rsidR="00BA3A59" w:rsidRDefault="00BA3A59">
      <w:pPr>
        <w:pStyle w:val="Predeterminado"/>
        <w:spacing w:before="0" w:after="240" w:line="240" w:lineRule="auto"/>
        <w:rPr>
          <w:rFonts w:ascii="Times New Roman" w:hAnsi="Times New Roman"/>
          <w:shd w:val="clear" w:color="auto" w:fill="FFFFFF"/>
          <w:lang w:val="it-IT"/>
        </w:rPr>
      </w:pPr>
    </w:p>
    <w:p w14:paraId="601384B6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</w:p>
    <w:p w14:paraId="6DE34387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es-ES_tradnl"/>
        </w:rPr>
        <w:lastRenderedPageBreak/>
        <w:t>Ejemplo banner:</w:t>
      </w:r>
      <w:r>
        <w:rPr>
          <w:rFonts w:ascii="Times Roman" w:eastAsia="Times Roman" w:hAnsi="Times Roman" w:cs="Times Roman"/>
          <w:b/>
          <w:bCs/>
          <w:noProof/>
          <w:shd w:val="clear" w:color="auto" w:fill="FFFFFF"/>
        </w:rPr>
        <w:drawing>
          <wp:anchor distT="152400" distB="152400" distL="152400" distR="152400" simplePos="0" relativeHeight="251660288" behindDoc="0" locked="0" layoutInCell="1" allowOverlap="1" wp14:anchorId="084A55E2" wp14:editId="26CD7A39">
            <wp:simplePos x="0" y="0"/>
            <wp:positionH relativeFrom="margin">
              <wp:posOffset>238892</wp:posOffset>
            </wp:positionH>
            <wp:positionV relativeFrom="line">
              <wp:posOffset>316166</wp:posOffset>
            </wp:positionV>
            <wp:extent cx="5698358" cy="3687173"/>
            <wp:effectExtent l="0" t="0" r="0" b="0"/>
            <wp:wrapTopAndBottom distT="152400" distB="152400"/>
            <wp:docPr id="1073741828" name="officeArt object" descr="Image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n" descr="Imagen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8358" cy="368717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Roman" w:hAnsi="Times Roman"/>
          <w:b/>
          <w:bCs/>
          <w:shd w:val="clear" w:color="auto" w:fill="FFFFFF"/>
        </w:rPr>
        <w:t xml:space="preserve"> </w:t>
      </w:r>
    </w:p>
    <w:p w14:paraId="42A28C53" w14:textId="77777777" w:rsidR="009D377D" w:rsidRDefault="009D377D">
      <w:pPr>
        <w:pStyle w:val="Predeterminado"/>
        <w:spacing w:before="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</w:p>
    <w:p w14:paraId="70EE36C6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t>VI. Dise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ño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 del anuncio de vinil para fachada del teatro y p</w:t>
      </w:r>
      <w:r>
        <w:rPr>
          <w:rFonts w:ascii="Times Roman" w:hAnsi="Times Roman"/>
          <w:b/>
          <w:bCs/>
          <w:shd w:val="clear" w:color="auto" w:fill="FFFFFF"/>
        </w:rPr>
        <w:t xml:space="preserve">ágina de internet. </w:t>
      </w:r>
    </w:p>
    <w:p w14:paraId="7DB835F9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1.- Tama</w:t>
      </w:r>
      <w:r>
        <w:rPr>
          <w:rFonts w:ascii="Times New Roman" w:hAnsi="Times New Roman"/>
          <w:shd w:val="clear" w:color="auto" w:fill="FFFFFF"/>
          <w:lang w:val="es-ES_tradnl"/>
        </w:rPr>
        <w:t>ñ</w:t>
      </w:r>
      <w:r>
        <w:rPr>
          <w:rFonts w:ascii="Times New Roman" w:hAnsi="Times New Roman"/>
          <w:shd w:val="clear" w:color="auto" w:fill="FFFFFF"/>
          <w:lang w:val="it-IT"/>
        </w:rPr>
        <w:t xml:space="preserve">o: la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debe entregar una imagen del vinil en alta resolución para imprimirse del siguiente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tamañ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>o: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</w:rPr>
        <w:t xml:space="preserve">40 cm de altura x 35 cm de base. </w:t>
      </w:r>
    </w:p>
    <w:p w14:paraId="1EFB8EF7" w14:textId="7864B925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2.- Debe incluir los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 w:rsidR="007C349D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</w:t>
      </w:r>
      <w:r>
        <w:rPr>
          <w:rStyle w:val="Ninguno"/>
          <w:rFonts w:ascii="Times Roman" w:hAnsi="Times Roman"/>
          <w:shd w:val="clear" w:color="auto" w:fill="FFFFFF"/>
          <w:lang w:val="es-ES_tradnl"/>
        </w:rPr>
        <w:t xml:space="preserve">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.</w:t>
      </w:r>
      <w:r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es-ES_tradnl"/>
        </w:rPr>
        <w:t>3.-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logos, en su caso, de dependencias o instancias que hayan apoyado el proyecto dentro de ese mismo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33A856C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4.-Entregar en formatos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pdf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(300dpi) y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jpg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. </w:t>
      </w:r>
    </w:p>
    <w:p w14:paraId="5C16AB5F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Teatro EL MILAGRO no se hace responsable de la información o falta de ella en el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6CB93E7D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437874E8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7E9BE15B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425A5466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187CF8AF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199F3F98" w14:textId="77777777" w:rsidR="009D377D" w:rsidRDefault="00C93F73">
      <w:pPr>
        <w:pStyle w:val="Predeterminado"/>
        <w:spacing w:before="0" w:after="240" w:line="240" w:lineRule="auto"/>
        <w:rPr>
          <w:rFonts w:ascii="Times Roman" w:eastAsia="Times Roman" w:hAnsi="Times Roman" w:cs="Times Roman"/>
          <w:b/>
          <w:bCs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es-ES_tradnl"/>
        </w:rPr>
        <w:t>Ejemplo de Vinil:</w:t>
      </w:r>
      <w:r>
        <w:rPr>
          <w:rFonts w:ascii="Times Roman" w:eastAsia="Times Roman" w:hAnsi="Times Roman" w:cs="Times Roman"/>
          <w:b/>
          <w:bCs/>
          <w:noProof/>
          <w:shd w:val="clear" w:color="auto" w:fill="FFFFFF"/>
        </w:rPr>
        <w:drawing>
          <wp:anchor distT="152400" distB="152400" distL="152400" distR="152400" simplePos="0" relativeHeight="251661312" behindDoc="0" locked="0" layoutInCell="1" allowOverlap="1" wp14:anchorId="33D69C3F" wp14:editId="4B34F7ED">
            <wp:simplePos x="0" y="0"/>
            <wp:positionH relativeFrom="margin">
              <wp:posOffset>1046427</wp:posOffset>
            </wp:positionH>
            <wp:positionV relativeFrom="line">
              <wp:posOffset>246852</wp:posOffset>
            </wp:positionV>
            <wp:extent cx="3838046" cy="4386339"/>
            <wp:effectExtent l="0" t="0" r="0" b="0"/>
            <wp:wrapTopAndBottom distT="152400" distB="152400"/>
            <wp:docPr id="1073741829" name="officeArt object" descr="Image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n" descr="Imagen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38046" cy="438633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Roman" w:hAnsi="Times Roman"/>
          <w:b/>
          <w:bCs/>
          <w:shd w:val="clear" w:color="auto" w:fill="FFFFFF"/>
        </w:rPr>
        <w:t xml:space="preserve"> </w:t>
      </w:r>
    </w:p>
    <w:p w14:paraId="0D575934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</w:p>
    <w:p w14:paraId="6B05CF18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it-IT"/>
        </w:rPr>
        <w:t>VII. Cortes</w:t>
      </w:r>
      <w:r>
        <w:rPr>
          <w:rFonts w:ascii="Times Roman" w:hAnsi="Times Roman"/>
          <w:b/>
          <w:bCs/>
          <w:shd w:val="clear" w:color="auto" w:fill="FFFFFF"/>
        </w:rPr>
        <w:t>í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as y acreditaciones de prensa </w:t>
      </w:r>
    </w:p>
    <w:p w14:paraId="58E6B631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1.-La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invitada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tendr</w:t>
      </w:r>
      <w:proofErr w:type="spellEnd"/>
      <w:r>
        <w:rPr>
          <w:rFonts w:ascii="Times New Roman" w:hAnsi="Times New Roman"/>
          <w:shd w:val="clear" w:color="auto" w:fill="FFFFFF"/>
        </w:rPr>
        <w:t xml:space="preserve">á un </w:t>
      </w:r>
      <w:r>
        <w:rPr>
          <w:rStyle w:val="Ninguno"/>
          <w:rFonts w:ascii="Times Roman" w:hAnsi="Times Roman"/>
          <w:b/>
          <w:bCs/>
          <w:shd w:val="clear" w:color="auto" w:fill="FFFFFF"/>
        </w:rPr>
        <w:t>má</w:t>
      </w:r>
      <w:proofErr w:type="spellStart"/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>ximo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 xml:space="preserve"> de 5 cortes</w:t>
      </w:r>
      <w:r>
        <w:rPr>
          <w:rStyle w:val="Ninguno"/>
          <w:rFonts w:ascii="Times Roman" w:hAnsi="Times Roman"/>
          <w:b/>
          <w:bCs/>
          <w:shd w:val="clear" w:color="auto" w:fill="FFFFFF"/>
        </w:rPr>
        <w:t>í</w:t>
      </w:r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 xml:space="preserve">as para cada </w:t>
      </w:r>
      <w:proofErr w:type="spellStart"/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>funci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ó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</w:rPr>
        <w:t>n</w:t>
      </w:r>
      <w:r>
        <w:rPr>
          <w:rFonts w:ascii="Times New Roman" w:hAnsi="Times New Roman"/>
          <w:shd w:val="clear" w:color="auto" w:fill="FFFFFF"/>
          <w:lang w:val="es-ES_tradnl"/>
        </w:rPr>
        <w:t xml:space="preserve">. Excepto cuando se trate del estreno de la temporada, en el cual el aforo total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podr</w:t>
      </w:r>
      <w:proofErr w:type="spellEnd"/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pt-PT"/>
        </w:rPr>
        <w:t>ser destinado para cortes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as. Respecto a las acreditaciones, no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habr</w:t>
      </w:r>
      <w:proofErr w:type="spellEnd"/>
      <w:r>
        <w:rPr>
          <w:rFonts w:ascii="Times New Roman" w:hAnsi="Times New Roman"/>
          <w:shd w:val="clear" w:color="auto" w:fill="FFFFFF"/>
        </w:rPr>
        <w:t>á un lí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mite siempre y cuando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est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debidamente justificadas como refuerzo para la temporada. </w:t>
      </w:r>
    </w:p>
    <w:p w14:paraId="25E853FD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2.-Las cortes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 para posicionar en prensa y redes sociales </w:t>
      </w:r>
      <w:proofErr w:type="gramStart"/>
      <w:r>
        <w:rPr>
          <w:rFonts w:ascii="Times New Roman" w:hAnsi="Times New Roman"/>
          <w:shd w:val="clear" w:color="auto" w:fill="FFFFFF"/>
          <w:lang w:val="es-ES_tradnl"/>
        </w:rPr>
        <w:t>depender</w:t>
      </w:r>
      <w:r>
        <w:rPr>
          <w:rFonts w:ascii="Times New Roman" w:hAnsi="Times New Roman"/>
          <w:shd w:val="clear" w:color="auto" w:fill="FFFFFF"/>
        </w:rPr>
        <w:t>á</w:t>
      </w:r>
      <w:proofErr w:type="gramEnd"/>
      <w:r>
        <w:rPr>
          <w:rFonts w:ascii="Times New Roman" w:hAnsi="Times New Roman"/>
          <w:shd w:val="clear" w:color="auto" w:fill="FFFFFF"/>
        </w:rPr>
        <w:t xml:space="preserve"> </w:t>
      </w:r>
      <w:r>
        <w:rPr>
          <w:rFonts w:ascii="Times New Roman" w:hAnsi="Times New Roman"/>
          <w:shd w:val="clear" w:color="auto" w:fill="FFFFFF"/>
          <w:lang w:val="es-ES_tradnl"/>
        </w:rPr>
        <w:t xml:space="preserve">de los niveles de asistencia a la obra. </w:t>
      </w:r>
    </w:p>
    <w:p w14:paraId="1134AE3A" w14:textId="2D0CB0BA" w:rsidR="00501B31" w:rsidRPr="00501B31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pt-PT"/>
        </w:rPr>
        <w:t>De entrada se negociar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>n de 3 a 5 cortes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 dobles por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funció</w:t>
      </w:r>
      <w:proofErr w:type="spellEnd"/>
      <w:r>
        <w:rPr>
          <w:rFonts w:ascii="Times New Roman" w:hAnsi="Times New Roman"/>
          <w:shd w:val="clear" w:color="auto" w:fill="FFFFFF"/>
        </w:rPr>
        <w:t xml:space="preserve">n. </w:t>
      </w:r>
    </w:p>
    <w:p w14:paraId="25651591" w14:textId="1931A0D0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1FF2FAD8" w14:textId="478DFB8C" w:rsidR="00D3113B" w:rsidRDefault="00D3113B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2CF803DA" w14:textId="77777777" w:rsidR="00D3113B" w:rsidRDefault="00D3113B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31F91AFE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lastRenderedPageBreak/>
        <w:t>VIII. OPCIONAL DISE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ÑO DE LONA PARA FACHADA (Sujeto a disponibilidad de espacio) </w:t>
      </w:r>
    </w:p>
    <w:p w14:paraId="3C8D4868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fr-FR"/>
        </w:rPr>
        <w:t xml:space="preserve">Si la </w:t>
      </w:r>
      <w:proofErr w:type="spellStart"/>
      <w:r>
        <w:rPr>
          <w:rFonts w:ascii="Times New Roman" w:hAnsi="Times New Roman"/>
          <w:shd w:val="clear" w:color="auto" w:fill="FFFFFF"/>
          <w:lang w:val="fr-FR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esta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interesada debe preguntar al responsable de difusión sobre la disponibilidad de espacio para colocar una lona con la información de su temporada. De haber espacio disponible, la compañía se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har</w:t>
      </w:r>
      <w:proofErr w:type="spellEnd"/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es-ES_tradnl"/>
        </w:rPr>
        <w:t>cargo del gasto de impresión y colocación de la misma, as</w:t>
      </w:r>
      <w:r>
        <w:rPr>
          <w:rFonts w:ascii="Times New Roman" w:hAnsi="Times New Roman"/>
          <w:shd w:val="clear" w:color="auto" w:fill="FFFFFF"/>
        </w:rPr>
        <w:t xml:space="preserve">í </w:t>
      </w:r>
      <w:r>
        <w:rPr>
          <w:rFonts w:ascii="Times New Roman" w:hAnsi="Times New Roman"/>
          <w:shd w:val="clear" w:color="auto" w:fill="FFFFFF"/>
          <w:lang w:val="es-ES_tradnl"/>
        </w:rPr>
        <w:t xml:space="preserve">como de entregar el diseño con las siguientes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caracter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sticas</w:t>
      </w:r>
      <w:proofErr w:type="spellEnd"/>
      <w:r>
        <w:rPr>
          <w:rFonts w:ascii="Times New Roman" w:hAnsi="Times New Roman"/>
          <w:shd w:val="clear" w:color="auto" w:fill="FFFFFF"/>
          <w:lang w:val="pt-PT"/>
        </w:rPr>
        <w:t xml:space="preserve">: </w:t>
      </w:r>
    </w:p>
    <w:p w14:paraId="131F9839" w14:textId="28418415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1.- Dise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ño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 lona de 1.26 x 3.66 con rebase 5cm por lado. La medida visible es de 1.16x3.56 2.- Debe incluir los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 w:rsidR="007C349D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</w:t>
      </w:r>
      <w:r>
        <w:rPr>
          <w:rStyle w:val="Ninguno"/>
          <w:rFonts w:ascii="Times Roman" w:hAnsi="Times Roman"/>
          <w:shd w:val="clear" w:color="auto" w:fill="FFFFFF"/>
          <w:lang w:val="es-ES_tradnl"/>
        </w:rPr>
        <w:t xml:space="preserve">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.</w:t>
      </w:r>
    </w:p>
    <w:p w14:paraId="3E1F7F66" w14:textId="7474D6D8" w:rsidR="009D377D" w:rsidRDefault="009D377D">
      <w:pPr>
        <w:pStyle w:val="Predeterminado"/>
        <w:spacing w:before="0" w:line="240" w:lineRule="auto"/>
        <w:rPr>
          <w:rFonts w:ascii="Times Roman" w:eastAsia="Times Roman" w:hAnsi="Times Roman" w:cs="Times Roman"/>
          <w:shd w:val="clear" w:color="auto" w:fill="FFFFFF"/>
        </w:rPr>
      </w:pPr>
    </w:p>
    <w:p w14:paraId="59674AD6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2.-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logos, en su caso, de dependencias o instancias que hayan apoyado el proyecto dentro de ese mismo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6AAEEB53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Style w:val="Ninguno"/>
          <w:rFonts w:ascii="Times Roman" w:hAnsi="Times Roman"/>
          <w:shd w:val="clear" w:color="auto" w:fill="FFFFFF"/>
          <w:lang w:val="es-ES_tradnl"/>
        </w:rPr>
        <w:t>3</w:t>
      </w:r>
      <w:r>
        <w:rPr>
          <w:rFonts w:ascii="Times New Roman" w:hAnsi="Times New Roman"/>
          <w:shd w:val="clear" w:color="auto" w:fill="FFFFFF"/>
          <w:lang w:val="es-ES_tradnl"/>
        </w:rPr>
        <w:t xml:space="preserve">.-Entregar en formato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pdf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(300dpi) </w:t>
      </w:r>
    </w:p>
    <w:p w14:paraId="5386CB75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*En caso de que el grupo no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est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 xml:space="preserve">é </w:t>
      </w:r>
      <w:r>
        <w:rPr>
          <w:rFonts w:ascii="Times New Roman" w:hAnsi="Times New Roman"/>
          <w:shd w:val="clear" w:color="auto" w:fill="FFFFFF"/>
          <w:lang w:val="es-ES_tradnl"/>
        </w:rPr>
        <w:t>interesado o no haya disponibilidad de espacio, se colocar</w:t>
      </w:r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es-ES_tradnl"/>
        </w:rPr>
        <w:t>el vinil (punto Vi) en nuestra fachada.</w:t>
      </w:r>
    </w:p>
    <w:p w14:paraId="75382E74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075B0803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t>PROTOCOLO DE DIFUSIÓ</w:t>
      </w:r>
      <w:r>
        <w:rPr>
          <w:rFonts w:ascii="Times Roman" w:hAnsi="Times Roman"/>
          <w:b/>
          <w:bCs/>
          <w:shd w:val="clear" w:color="auto" w:fill="FFFFFF"/>
          <w:lang w:val="de-DE"/>
        </w:rPr>
        <w:t xml:space="preserve">N </w:t>
      </w:r>
    </w:p>
    <w:p w14:paraId="4A4F15E9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La entrega de estos materiales y diseños con las especificaciones arriba mencionadas es de car</w:t>
      </w:r>
      <w:r>
        <w:rPr>
          <w:rFonts w:ascii="Times New Roman" w:hAnsi="Times New Roman"/>
          <w:shd w:val="clear" w:color="auto" w:fill="FFFFFF"/>
        </w:rPr>
        <w:t>á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cter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obligatorio y los grupos invitados deben de hacerse responsables de la creación y desarrollo de promociones, invitaciones, entrevistas y TODO esfuerzo de difusión, publicidad y medios. </w:t>
      </w:r>
    </w:p>
    <w:p w14:paraId="570855A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El Teatro El Milagro y su </w:t>
      </w:r>
      <w:r>
        <w:rPr>
          <w:rFonts w:ascii="Times New Roman" w:hAnsi="Times New Roman"/>
          <w:shd w:val="clear" w:color="auto" w:fill="FFFFFF"/>
        </w:rPr>
        <w:t>área de difusi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ón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NO se hace responsable del efecto (o falta de 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>l) con respecto al p</w:t>
      </w:r>
      <w:r>
        <w:rPr>
          <w:rFonts w:ascii="Times New Roman" w:hAnsi="Times New Roman"/>
          <w:shd w:val="clear" w:color="auto" w:fill="FFFFFF"/>
        </w:rPr>
        <w:t>á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rrafo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anterior o por los efectos que pueda tener la entrega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tard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 esta lista de requerimientos. </w:t>
      </w:r>
    </w:p>
    <w:p w14:paraId="75CB9301" w14:textId="0EB1B06F" w:rsidR="009D377D" w:rsidRDefault="009D377D">
      <w:pPr>
        <w:pStyle w:val="Predeterminado"/>
        <w:spacing w:before="0" w:after="240" w:line="240" w:lineRule="auto"/>
      </w:pPr>
    </w:p>
    <w:sectPr w:rsidR="009D377D">
      <w:headerReference w:type="default" r:id="rId14"/>
      <w:pgSz w:w="12240" w:h="15840"/>
      <w:pgMar w:top="1500" w:right="680" w:bottom="280" w:left="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CA5EAD" w14:textId="77777777" w:rsidR="00A7162D" w:rsidRDefault="00A7162D">
      <w:r>
        <w:separator/>
      </w:r>
    </w:p>
  </w:endnote>
  <w:endnote w:type="continuationSeparator" w:id="0">
    <w:p w14:paraId="2FEDA1F9" w14:textId="77777777" w:rsidR="00A7162D" w:rsidRDefault="00A716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Arial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Times Roman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87F76" w14:textId="77777777" w:rsidR="009D377D" w:rsidRDefault="009D377D">
    <w:pPr>
      <w:pStyle w:val="Encabezadoypi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1FEF4C" w14:textId="77777777" w:rsidR="00A7162D" w:rsidRDefault="00A7162D">
      <w:r>
        <w:separator/>
      </w:r>
    </w:p>
  </w:footnote>
  <w:footnote w:type="continuationSeparator" w:id="0">
    <w:p w14:paraId="114DFA97" w14:textId="77777777" w:rsidR="00A7162D" w:rsidRDefault="00A716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4DC79" w14:textId="77777777" w:rsidR="009D377D" w:rsidRDefault="009D377D">
    <w:pPr>
      <w:pStyle w:val="Encabezadoypi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7020F" w14:textId="77777777" w:rsidR="009D377D" w:rsidRDefault="009D377D">
    <w:pPr>
      <w:pStyle w:val="Encabezadoypi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49A1C" w14:textId="77777777" w:rsidR="009D377D" w:rsidRDefault="009D377D">
    <w:pPr>
      <w:pStyle w:val="Encabezadoypi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6C4A85"/>
    <w:multiLevelType w:val="hybridMultilevel"/>
    <w:tmpl w:val="EB3ABB3E"/>
    <w:numStyleLink w:val="Estiloimportado1"/>
  </w:abstractNum>
  <w:abstractNum w:abstractNumId="1" w15:restartNumberingAfterBreak="0">
    <w:nsid w:val="421309AA"/>
    <w:multiLevelType w:val="hybridMultilevel"/>
    <w:tmpl w:val="EB3ABB3E"/>
    <w:styleLink w:val="Estiloimportado1"/>
    <w:lvl w:ilvl="0" w:tplc="B06A67D2">
      <w:start w:val="1"/>
      <w:numFmt w:val="decimal"/>
      <w:suff w:val="nothing"/>
      <w:lvlText w:val="%1."/>
      <w:lvlJc w:val="left"/>
      <w:pPr>
        <w:tabs>
          <w:tab w:val="left" w:pos="1006"/>
        </w:tabs>
        <w:ind w:left="915" w:hanging="175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622E5EE">
      <w:start w:val="1"/>
      <w:numFmt w:val="upperRoman"/>
      <w:lvlText w:val="%2."/>
      <w:lvlJc w:val="left"/>
      <w:pPr>
        <w:tabs>
          <w:tab w:val="left" w:pos="1006"/>
        </w:tabs>
        <w:ind w:left="592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96C46CD4">
      <w:start w:val="1"/>
      <w:numFmt w:val="upperRoman"/>
      <w:lvlText w:val="%3."/>
      <w:lvlJc w:val="left"/>
      <w:pPr>
        <w:tabs>
          <w:tab w:val="left" w:pos="1006"/>
        </w:tabs>
        <w:ind w:left="915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A8E15EA">
      <w:start w:val="1"/>
      <w:numFmt w:val="upperRoman"/>
      <w:lvlText w:val="%4."/>
      <w:lvlJc w:val="left"/>
      <w:pPr>
        <w:tabs>
          <w:tab w:val="left" w:pos="1006"/>
        </w:tabs>
        <w:ind w:left="1238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A94EA92">
      <w:start w:val="1"/>
      <w:numFmt w:val="upperRoman"/>
      <w:lvlText w:val="%5."/>
      <w:lvlJc w:val="left"/>
      <w:pPr>
        <w:tabs>
          <w:tab w:val="left" w:pos="1006"/>
        </w:tabs>
        <w:ind w:left="1561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992EB1C">
      <w:start w:val="1"/>
      <w:numFmt w:val="upperRoman"/>
      <w:lvlText w:val="%6."/>
      <w:lvlJc w:val="left"/>
      <w:pPr>
        <w:tabs>
          <w:tab w:val="left" w:pos="1006"/>
        </w:tabs>
        <w:ind w:left="1884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886CD88">
      <w:start w:val="1"/>
      <w:numFmt w:val="upperRoman"/>
      <w:lvlText w:val="%7."/>
      <w:lvlJc w:val="left"/>
      <w:pPr>
        <w:tabs>
          <w:tab w:val="left" w:pos="1006"/>
        </w:tabs>
        <w:ind w:left="2207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7692276A">
      <w:start w:val="1"/>
      <w:numFmt w:val="upperRoman"/>
      <w:lvlText w:val="%8."/>
      <w:lvlJc w:val="left"/>
      <w:pPr>
        <w:tabs>
          <w:tab w:val="left" w:pos="1006"/>
        </w:tabs>
        <w:ind w:left="2530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344C5DC">
      <w:start w:val="1"/>
      <w:numFmt w:val="upperRoman"/>
      <w:lvlText w:val="%9."/>
      <w:lvlJc w:val="left"/>
      <w:pPr>
        <w:tabs>
          <w:tab w:val="left" w:pos="1006"/>
        </w:tabs>
        <w:ind w:left="2853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 w16cid:durableId="1746297292">
    <w:abstractNumId w:val="1"/>
  </w:num>
  <w:num w:numId="2" w16cid:durableId="865290253">
    <w:abstractNumId w:val="0"/>
  </w:num>
  <w:num w:numId="3" w16cid:durableId="626203427">
    <w:abstractNumId w:val="0"/>
    <w:lvlOverride w:ilvl="0">
      <w:lvl w:ilvl="0" w:tplc="A67A449A">
        <w:start w:val="1"/>
        <w:numFmt w:val="decimal"/>
        <w:lvlText w:val="%1."/>
        <w:lvlJc w:val="left"/>
        <w:pPr>
          <w:tabs>
            <w:tab w:val="left" w:pos="1019"/>
          </w:tabs>
          <w:ind w:left="948" w:hanging="208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4252C3FE">
        <w:start w:val="1"/>
        <w:numFmt w:val="upperRoman"/>
        <w:lvlText w:val="%2."/>
        <w:lvlJc w:val="left"/>
        <w:pPr>
          <w:tabs>
            <w:tab w:val="left" w:pos="1019"/>
          </w:tabs>
          <w:ind w:left="625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8E5CC5E6">
        <w:start w:val="1"/>
        <w:numFmt w:val="upperRoman"/>
        <w:lvlText w:val="%3."/>
        <w:lvlJc w:val="left"/>
        <w:pPr>
          <w:tabs>
            <w:tab w:val="left" w:pos="1019"/>
          </w:tabs>
          <w:ind w:left="948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8606187C">
        <w:start w:val="1"/>
        <w:numFmt w:val="upperRoman"/>
        <w:lvlText w:val="%4."/>
        <w:lvlJc w:val="left"/>
        <w:pPr>
          <w:tabs>
            <w:tab w:val="left" w:pos="1019"/>
          </w:tabs>
          <w:ind w:left="1271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0CADD4C">
        <w:start w:val="1"/>
        <w:numFmt w:val="upperRoman"/>
        <w:lvlText w:val="%5."/>
        <w:lvlJc w:val="left"/>
        <w:pPr>
          <w:tabs>
            <w:tab w:val="left" w:pos="1019"/>
          </w:tabs>
          <w:ind w:left="1594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C0E9BFE">
        <w:start w:val="1"/>
        <w:numFmt w:val="upperRoman"/>
        <w:lvlText w:val="%6."/>
        <w:lvlJc w:val="left"/>
        <w:pPr>
          <w:tabs>
            <w:tab w:val="left" w:pos="1019"/>
          </w:tabs>
          <w:ind w:left="1917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DB2547C">
        <w:start w:val="1"/>
        <w:numFmt w:val="upperRoman"/>
        <w:lvlText w:val="%7."/>
        <w:lvlJc w:val="left"/>
        <w:pPr>
          <w:tabs>
            <w:tab w:val="left" w:pos="1019"/>
          </w:tabs>
          <w:ind w:left="2240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6B26069C">
        <w:start w:val="1"/>
        <w:numFmt w:val="upperRoman"/>
        <w:lvlText w:val="%8."/>
        <w:lvlJc w:val="left"/>
        <w:pPr>
          <w:tabs>
            <w:tab w:val="left" w:pos="1019"/>
          </w:tabs>
          <w:ind w:left="2563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0E9E2486">
        <w:start w:val="1"/>
        <w:numFmt w:val="upperRoman"/>
        <w:lvlText w:val="%9."/>
        <w:lvlJc w:val="left"/>
        <w:pPr>
          <w:tabs>
            <w:tab w:val="left" w:pos="1019"/>
          </w:tabs>
          <w:ind w:left="2886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4" w16cid:durableId="1717463898">
    <w:abstractNumId w:val="0"/>
    <w:lvlOverride w:ilvl="0">
      <w:lvl w:ilvl="0" w:tplc="A67A449A">
        <w:start w:val="1"/>
        <w:numFmt w:val="decimal"/>
        <w:suff w:val="nothing"/>
        <w:lvlText w:val="%1."/>
        <w:lvlJc w:val="left"/>
        <w:pPr>
          <w:tabs>
            <w:tab w:val="left" w:pos="989"/>
          </w:tabs>
          <w:ind w:left="881" w:hanging="14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4252C3FE">
        <w:start w:val="1"/>
        <w:numFmt w:val="upperRoman"/>
        <w:lvlText w:val="%2."/>
        <w:lvlJc w:val="left"/>
        <w:pPr>
          <w:tabs>
            <w:tab w:val="left" w:pos="989"/>
          </w:tabs>
          <w:ind w:left="55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8E5CC5E6">
        <w:start w:val="1"/>
        <w:numFmt w:val="upperRoman"/>
        <w:lvlText w:val="%3."/>
        <w:lvlJc w:val="left"/>
        <w:pPr>
          <w:tabs>
            <w:tab w:val="left" w:pos="989"/>
          </w:tabs>
          <w:ind w:left="88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8606187C">
        <w:start w:val="1"/>
        <w:numFmt w:val="upperRoman"/>
        <w:lvlText w:val="%4."/>
        <w:lvlJc w:val="left"/>
        <w:pPr>
          <w:tabs>
            <w:tab w:val="left" w:pos="989"/>
          </w:tabs>
          <w:ind w:left="120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0CADD4C">
        <w:start w:val="1"/>
        <w:numFmt w:val="upperRoman"/>
        <w:lvlText w:val="%5."/>
        <w:lvlJc w:val="left"/>
        <w:pPr>
          <w:tabs>
            <w:tab w:val="left" w:pos="989"/>
          </w:tabs>
          <w:ind w:left="1524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C0E9BFE">
        <w:start w:val="1"/>
        <w:numFmt w:val="upperRoman"/>
        <w:lvlText w:val="%6."/>
        <w:lvlJc w:val="left"/>
        <w:pPr>
          <w:tabs>
            <w:tab w:val="left" w:pos="989"/>
          </w:tabs>
          <w:ind w:left="1846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DB2547C">
        <w:start w:val="1"/>
        <w:numFmt w:val="upperRoman"/>
        <w:lvlText w:val="%7."/>
        <w:lvlJc w:val="left"/>
        <w:pPr>
          <w:tabs>
            <w:tab w:val="left" w:pos="989"/>
          </w:tabs>
          <w:ind w:left="216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6B26069C">
        <w:start w:val="1"/>
        <w:numFmt w:val="upperRoman"/>
        <w:lvlText w:val="%8."/>
        <w:lvlJc w:val="left"/>
        <w:pPr>
          <w:tabs>
            <w:tab w:val="left" w:pos="989"/>
          </w:tabs>
          <w:ind w:left="249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0E9E2486">
        <w:start w:val="1"/>
        <w:numFmt w:val="upperRoman"/>
        <w:lvlText w:val="%9."/>
        <w:lvlJc w:val="left"/>
        <w:pPr>
          <w:tabs>
            <w:tab w:val="left" w:pos="989"/>
          </w:tabs>
          <w:ind w:left="281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5" w16cid:durableId="317273223">
    <w:abstractNumId w:val="0"/>
    <w:lvlOverride w:ilvl="0">
      <w:lvl w:ilvl="0" w:tplc="A67A449A">
        <w:start w:val="1"/>
        <w:numFmt w:val="decimal"/>
        <w:suff w:val="nothing"/>
        <w:lvlText w:val="%1."/>
        <w:lvlJc w:val="left"/>
        <w:pPr>
          <w:tabs>
            <w:tab w:val="left" w:pos="1000"/>
          </w:tabs>
          <w:ind w:left="881" w:hanging="14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4252C3FE">
        <w:start w:val="1"/>
        <w:numFmt w:val="upperRoman"/>
        <w:lvlText w:val="%2."/>
        <w:lvlJc w:val="left"/>
        <w:pPr>
          <w:tabs>
            <w:tab w:val="left" w:pos="1000"/>
          </w:tabs>
          <w:ind w:left="55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8E5CC5E6">
        <w:start w:val="1"/>
        <w:numFmt w:val="upperRoman"/>
        <w:lvlText w:val="%3."/>
        <w:lvlJc w:val="left"/>
        <w:pPr>
          <w:tabs>
            <w:tab w:val="left" w:pos="1000"/>
          </w:tabs>
          <w:ind w:left="88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8606187C">
        <w:start w:val="1"/>
        <w:numFmt w:val="upperRoman"/>
        <w:lvlText w:val="%4."/>
        <w:lvlJc w:val="left"/>
        <w:pPr>
          <w:tabs>
            <w:tab w:val="left" w:pos="1000"/>
          </w:tabs>
          <w:ind w:left="120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0CADD4C">
        <w:start w:val="1"/>
        <w:numFmt w:val="upperRoman"/>
        <w:lvlText w:val="%5."/>
        <w:lvlJc w:val="left"/>
        <w:pPr>
          <w:tabs>
            <w:tab w:val="left" w:pos="1000"/>
          </w:tabs>
          <w:ind w:left="1524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C0E9BFE">
        <w:start w:val="1"/>
        <w:numFmt w:val="upperRoman"/>
        <w:lvlText w:val="%6."/>
        <w:lvlJc w:val="left"/>
        <w:pPr>
          <w:tabs>
            <w:tab w:val="left" w:pos="1000"/>
          </w:tabs>
          <w:ind w:left="1846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DB2547C">
        <w:start w:val="1"/>
        <w:numFmt w:val="upperRoman"/>
        <w:lvlText w:val="%7."/>
        <w:lvlJc w:val="left"/>
        <w:pPr>
          <w:tabs>
            <w:tab w:val="left" w:pos="1000"/>
          </w:tabs>
          <w:ind w:left="216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6B26069C">
        <w:start w:val="1"/>
        <w:numFmt w:val="upperRoman"/>
        <w:lvlText w:val="%8."/>
        <w:lvlJc w:val="left"/>
        <w:pPr>
          <w:tabs>
            <w:tab w:val="left" w:pos="1000"/>
          </w:tabs>
          <w:ind w:left="249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0E9E2486">
        <w:start w:val="1"/>
        <w:numFmt w:val="upperRoman"/>
        <w:lvlText w:val="%9."/>
        <w:lvlJc w:val="left"/>
        <w:pPr>
          <w:tabs>
            <w:tab w:val="left" w:pos="1000"/>
          </w:tabs>
          <w:ind w:left="281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6" w16cid:durableId="1744639659">
    <w:abstractNumId w:val="0"/>
    <w:lvlOverride w:ilvl="0">
      <w:lvl w:ilvl="0" w:tplc="A67A449A">
        <w:start w:val="1"/>
        <w:numFmt w:val="decimal"/>
        <w:suff w:val="nothing"/>
        <w:lvlText w:val="%1."/>
        <w:lvlJc w:val="left"/>
        <w:pPr>
          <w:tabs>
            <w:tab w:val="left" w:pos="1038"/>
          </w:tabs>
          <w:ind w:left="886" w:hanging="14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4252C3FE">
        <w:start w:val="1"/>
        <w:numFmt w:val="upperRoman"/>
        <w:lvlText w:val="%2."/>
        <w:lvlJc w:val="left"/>
        <w:pPr>
          <w:tabs>
            <w:tab w:val="left" w:pos="1038"/>
          </w:tabs>
          <w:ind w:left="563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8E5CC5E6">
        <w:start w:val="1"/>
        <w:numFmt w:val="upperRoman"/>
        <w:lvlText w:val="%3."/>
        <w:lvlJc w:val="left"/>
        <w:pPr>
          <w:tabs>
            <w:tab w:val="left" w:pos="1038"/>
          </w:tabs>
          <w:ind w:left="885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8606187C">
        <w:start w:val="1"/>
        <w:numFmt w:val="upperRoman"/>
        <w:lvlText w:val="%4."/>
        <w:lvlJc w:val="left"/>
        <w:pPr>
          <w:tabs>
            <w:tab w:val="left" w:pos="1038"/>
          </w:tabs>
          <w:ind w:left="1207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0CADD4C">
        <w:start w:val="1"/>
        <w:numFmt w:val="upperRoman"/>
        <w:lvlText w:val="%5."/>
        <w:lvlJc w:val="left"/>
        <w:pPr>
          <w:tabs>
            <w:tab w:val="left" w:pos="1038"/>
          </w:tabs>
          <w:ind w:left="1529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C0E9BFE">
        <w:start w:val="1"/>
        <w:numFmt w:val="upperRoman"/>
        <w:lvlText w:val="%6."/>
        <w:lvlJc w:val="left"/>
        <w:pPr>
          <w:tabs>
            <w:tab w:val="left" w:pos="1038"/>
          </w:tabs>
          <w:ind w:left="1851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DB2547C">
        <w:start w:val="1"/>
        <w:numFmt w:val="upperRoman"/>
        <w:lvlText w:val="%7."/>
        <w:lvlJc w:val="left"/>
        <w:pPr>
          <w:tabs>
            <w:tab w:val="left" w:pos="1038"/>
          </w:tabs>
          <w:ind w:left="2173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6B26069C">
        <w:start w:val="1"/>
        <w:numFmt w:val="upperRoman"/>
        <w:lvlText w:val="%8."/>
        <w:lvlJc w:val="left"/>
        <w:pPr>
          <w:tabs>
            <w:tab w:val="left" w:pos="1038"/>
          </w:tabs>
          <w:ind w:left="2495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0E9E2486">
        <w:start w:val="1"/>
        <w:numFmt w:val="upperRoman"/>
        <w:lvlText w:val="%9."/>
        <w:lvlJc w:val="left"/>
        <w:pPr>
          <w:tabs>
            <w:tab w:val="left" w:pos="1038"/>
          </w:tabs>
          <w:ind w:left="2817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7" w16cid:durableId="1790128120">
    <w:abstractNumId w:val="0"/>
    <w:lvlOverride w:ilvl="0">
      <w:startOverride w:val="6"/>
      <w:lvl w:ilvl="0" w:tplc="A67A449A">
        <w:start w:val="6"/>
        <w:numFmt w:val="decimal"/>
        <w:suff w:val="nothing"/>
        <w:lvlText w:val="%1."/>
        <w:lvlJc w:val="left"/>
        <w:pPr>
          <w:tabs>
            <w:tab w:val="left" w:pos="983"/>
          </w:tabs>
          <w:ind w:left="142" w:hanging="13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1"/>
      <w:lvl w:ilvl="1" w:tplc="4252C3FE">
        <w:start w:val="1"/>
        <w:numFmt w:val="upperRoman"/>
        <w:lvlText w:val="%2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 w:tplc="8E5CC5E6">
        <w:start w:val="1"/>
        <w:numFmt w:val="upperRoman"/>
        <w:lvlText w:val="%3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 w:tplc="8606187C">
        <w:start w:val="1"/>
        <w:numFmt w:val="upperRoman"/>
        <w:lvlText w:val="%4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 w:tplc="A0CADD4C">
        <w:start w:val="1"/>
        <w:numFmt w:val="upperRoman"/>
        <w:lvlText w:val="%5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 w:tplc="2C0E9BFE">
        <w:start w:val="1"/>
        <w:numFmt w:val="upperRoman"/>
        <w:lvlText w:val="%6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 w:tplc="EDB2547C">
        <w:start w:val="1"/>
        <w:numFmt w:val="upperRoman"/>
        <w:lvlText w:val="%7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 w:tplc="6B26069C">
        <w:start w:val="1"/>
        <w:numFmt w:val="upperRoman"/>
        <w:lvlText w:val="%8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 w:tplc="0E9E2486">
        <w:start w:val="1"/>
        <w:numFmt w:val="upperRoman"/>
        <w:lvlText w:val="%9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8" w16cid:durableId="2128770856">
    <w:abstractNumId w:val="0"/>
    <w:lvlOverride w:ilvl="0">
      <w:lvl w:ilvl="0" w:tplc="A67A449A">
        <w:start w:val="1"/>
        <w:numFmt w:val="decimal"/>
        <w:suff w:val="nothing"/>
        <w:lvlText w:val="%1."/>
        <w:lvlJc w:val="left"/>
        <w:pPr>
          <w:tabs>
            <w:tab w:val="left" w:pos="992"/>
          </w:tabs>
          <w:ind w:left="142" w:hanging="13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4252C3FE">
        <w:start w:val="1"/>
        <w:numFmt w:val="upperRoman"/>
        <w:lvlText w:val="%2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8E5CC5E6">
        <w:start w:val="1"/>
        <w:numFmt w:val="upperRoman"/>
        <w:lvlText w:val="%3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8606187C">
        <w:start w:val="1"/>
        <w:numFmt w:val="upperRoman"/>
        <w:lvlText w:val="%4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0CADD4C">
        <w:start w:val="1"/>
        <w:numFmt w:val="upperRoman"/>
        <w:lvlText w:val="%5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C0E9BFE">
        <w:start w:val="1"/>
        <w:numFmt w:val="upperRoman"/>
        <w:lvlText w:val="%6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DB2547C">
        <w:start w:val="1"/>
        <w:numFmt w:val="upperRoman"/>
        <w:lvlText w:val="%7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6B26069C">
        <w:start w:val="1"/>
        <w:numFmt w:val="upperRoman"/>
        <w:lvlText w:val="%8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0E9E2486">
        <w:start w:val="1"/>
        <w:numFmt w:val="upperRoman"/>
        <w:lvlText w:val="%9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9" w16cid:durableId="526411551">
    <w:abstractNumId w:val="0"/>
    <w:lvlOverride w:ilvl="0">
      <w:lvl w:ilvl="0" w:tplc="A67A449A">
        <w:start w:val="1"/>
        <w:numFmt w:val="decimal"/>
        <w:lvlText w:val="%1."/>
        <w:lvlJc w:val="left"/>
        <w:pPr>
          <w:tabs>
            <w:tab w:val="left" w:pos="1056"/>
          </w:tabs>
          <w:ind w:left="197" w:hanging="19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4252C3FE">
        <w:start w:val="1"/>
        <w:numFmt w:val="upperRoman"/>
        <w:lvlText w:val="%2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8E5CC5E6">
        <w:start w:val="1"/>
        <w:numFmt w:val="upperRoman"/>
        <w:lvlText w:val="%3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8606187C">
        <w:start w:val="1"/>
        <w:numFmt w:val="upperRoman"/>
        <w:lvlText w:val="%4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0CADD4C">
        <w:start w:val="1"/>
        <w:numFmt w:val="upperRoman"/>
        <w:lvlText w:val="%5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C0E9BFE">
        <w:start w:val="1"/>
        <w:numFmt w:val="upperRoman"/>
        <w:lvlText w:val="%6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DB2547C">
        <w:start w:val="1"/>
        <w:numFmt w:val="upperRoman"/>
        <w:lvlText w:val="%7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6B26069C">
        <w:start w:val="1"/>
        <w:numFmt w:val="upperRoman"/>
        <w:lvlText w:val="%8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0E9E2486">
        <w:start w:val="1"/>
        <w:numFmt w:val="upperRoman"/>
        <w:lvlText w:val="%9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0" w16cid:durableId="1028414339">
    <w:abstractNumId w:val="0"/>
    <w:lvlOverride w:ilvl="0">
      <w:startOverride w:val="13"/>
      <w:lvl w:ilvl="0" w:tplc="A67A449A">
        <w:start w:val="13"/>
        <w:numFmt w:val="decimal"/>
        <w:lvlText w:val="%1."/>
        <w:lvlJc w:val="left"/>
        <w:pPr>
          <w:tabs>
            <w:tab w:val="left" w:pos="1056"/>
          </w:tabs>
          <w:ind w:left="915" w:hanging="26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1"/>
      <w:lvl w:ilvl="1" w:tplc="4252C3FE">
        <w:start w:val="1"/>
        <w:numFmt w:val="upperRoman"/>
        <w:lvlText w:val="%2."/>
        <w:lvlJc w:val="left"/>
        <w:pPr>
          <w:tabs>
            <w:tab w:val="left" w:pos="1056"/>
          </w:tabs>
          <w:ind w:left="592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 w:tplc="8E5CC5E6">
        <w:start w:val="1"/>
        <w:numFmt w:val="upperRoman"/>
        <w:lvlText w:val="%3."/>
        <w:lvlJc w:val="left"/>
        <w:pPr>
          <w:tabs>
            <w:tab w:val="left" w:pos="1056"/>
          </w:tabs>
          <w:ind w:left="824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 w:tplc="8606187C">
        <w:start w:val="1"/>
        <w:numFmt w:val="upperRoman"/>
        <w:lvlText w:val="%4."/>
        <w:lvlJc w:val="left"/>
        <w:pPr>
          <w:ind w:left="1056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 w:tplc="A0CADD4C">
        <w:start w:val="1"/>
        <w:numFmt w:val="upperRoman"/>
        <w:lvlText w:val="%5."/>
        <w:lvlJc w:val="left"/>
        <w:pPr>
          <w:tabs>
            <w:tab w:val="left" w:pos="1056"/>
          </w:tabs>
          <w:ind w:left="1288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 w:tplc="2C0E9BFE">
        <w:start w:val="1"/>
        <w:numFmt w:val="upperRoman"/>
        <w:lvlText w:val="%6."/>
        <w:lvlJc w:val="left"/>
        <w:pPr>
          <w:tabs>
            <w:tab w:val="left" w:pos="1056"/>
          </w:tabs>
          <w:ind w:left="1520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 w:tplc="EDB2547C">
        <w:start w:val="1"/>
        <w:numFmt w:val="upperRoman"/>
        <w:lvlText w:val="%7."/>
        <w:lvlJc w:val="left"/>
        <w:pPr>
          <w:tabs>
            <w:tab w:val="left" w:pos="1056"/>
          </w:tabs>
          <w:ind w:left="1752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 w:tplc="6B26069C">
        <w:start w:val="1"/>
        <w:numFmt w:val="upperRoman"/>
        <w:lvlText w:val="%8."/>
        <w:lvlJc w:val="left"/>
        <w:pPr>
          <w:tabs>
            <w:tab w:val="left" w:pos="1056"/>
          </w:tabs>
          <w:ind w:left="1984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 w:tplc="0E9E2486">
        <w:start w:val="1"/>
        <w:numFmt w:val="upperRoman"/>
        <w:lvlText w:val="%9."/>
        <w:lvlJc w:val="left"/>
        <w:pPr>
          <w:tabs>
            <w:tab w:val="left" w:pos="1056"/>
          </w:tabs>
          <w:ind w:left="2216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 w16cid:durableId="2099402559">
    <w:abstractNumId w:val="0"/>
    <w:lvlOverride w:ilvl="0">
      <w:lvl w:ilvl="0" w:tplc="A67A449A">
        <w:start w:val="1"/>
        <w:numFmt w:val="decimal"/>
        <w:lvlText w:val="%1."/>
        <w:lvlJc w:val="left"/>
        <w:pPr>
          <w:tabs>
            <w:tab w:val="left" w:pos="1056"/>
          </w:tabs>
          <w:ind w:left="936" w:hanging="19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4252C3FE">
        <w:start w:val="1"/>
        <w:numFmt w:val="upperRoman"/>
        <w:lvlText w:val="%2."/>
        <w:lvlJc w:val="left"/>
        <w:pPr>
          <w:tabs>
            <w:tab w:val="left" w:pos="1056"/>
          </w:tabs>
          <w:ind w:left="613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8E5CC5E6">
        <w:start w:val="1"/>
        <w:numFmt w:val="upperRoman"/>
        <w:lvlText w:val="%3."/>
        <w:lvlJc w:val="left"/>
        <w:pPr>
          <w:tabs>
            <w:tab w:val="left" w:pos="1056"/>
          </w:tabs>
          <w:ind w:left="935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8606187C">
        <w:start w:val="1"/>
        <w:numFmt w:val="upperRoman"/>
        <w:lvlText w:val="%4."/>
        <w:lvlJc w:val="left"/>
        <w:pPr>
          <w:tabs>
            <w:tab w:val="left" w:pos="1056"/>
          </w:tabs>
          <w:ind w:left="1257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0CADD4C">
        <w:start w:val="1"/>
        <w:numFmt w:val="upperRoman"/>
        <w:lvlText w:val="%5."/>
        <w:lvlJc w:val="left"/>
        <w:pPr>
          <w:tabs>
            <w:tab w:val="left" w:pos="1056"/>
          </w:tabs>
          <w:ind w:left="1579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C0E9BFE">
        <w:start w:val="1"/>
        <w:numFmt w:val="upperRoman"/>
        <w:lvlText w:val="%6."/>
        <w:lvlJc w:val="left"/>
        <w:pPr>
          <w:tabs>
            <w:tab w:val="left" w:pos="1056"/>
          </w:tabs>
          <w:ind w:left="190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DB2547C">
        <w:start w:val="1"/>
        <w:numFmt w:val="upperRoman"/>
        <w:lvlText w:val="%7."/>
        <w:lvlJc w:val="left"/>
        <w:pPr>
          <w:tabs>
            <w:tab w:val="left" w:pos="1056"/>
          </w:tabs>
          <w:ind w:left="2223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6B26069C">
        <w:start w:val="1"/>
        <w:numFmt w:val="upperRoman"/>
        <w:lvlText w:val="%8."/>
        <w:lvlJc w:val="left"/>
        <w:pPr>
          <w:tabs>
            <w:tab w:val="left" w:pos="1056"/>
          </w:tabs>
          <w:ind w:left="2545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0E9E2486">
        <w:start w:val="1"/>
        <w:numFmt w:val="upperRoman"/>
        <w:lvlText w:val="%9."/>
        <w:lvlJc w:val="left"/>
        <w:pPr>
          <w:tabs>
            <w:tab w:val="left" w:pos="1056"/>
          </w:tabs>
          <w:ind w:left="2867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377D"/>
    <w:rsid w:val="00014584"/>
    <w:rsid w:val="00030866"/>
    <w:rsid w:val="0006572E"/>
    <w:rsid w:val="000664D9"/>
    <w:rsid w:val="000A0B79"/>
    <w:rsid w:val="000E0FE1"/>
    <w:rsid w:val="00132474"/>
    <w:rsid w:val="00136BB0"/>
    <w:rsid w:val="00137178"/>
    <w:rsid w:val="00137EF7"/>
    <w:rsid w:val="001A0CBA"/>
    <w:rsid w:val="001B1A47"/>
    <w:rsid w:val="001C51CA"/>
    <w:rsid w:val="001D1692"/>
    <w:rsid w:val="001F7C53"/>
    <w:rsid w:val="00215163"/>
    <w:rsid w:val="00234963"/>
    <w:rsid w:val="00251938"/>
    <w:rsid w:val="0026438F"/>
    <w:rsid w:val="00284D37"/>
    <w:rsid w:val="002A7105"/>
    <w:rsid w:val="002E3574"/>
    <w:rsid w:val="00307FE7"/>
    <w:rsid w:val="00351572"/>
    <w:rsid w:val="00370E58"/>
    <w:rsid w:val="003F7934"/>
    <w:rsid w:val="004B29F7"/>
    <w:rsid w:val="004E365B"/>
    <w:rsid w:val="00501B31"/>
    <w:rsid w:val="00542DFE"/>
    <w:rsid w:val="0054662A"/>
    <w:rsid w:val="0056185A"/>
    <w:rsid w:val="00583728"/>
    <w:rsid w:val="005B6CBB"/>
    <w:rsid w:val="00610A86"/>
    <w:rsid w:val="00654757"/>
    <w:rsid w:val="006718A4"/>
    <w:rsid w:val="006F7F93"/>
    <w:rsid w:val="0071204D"/>
    <w:rsid w:val="00763F47"/>
    <w:rsid w:val="00790C60"/>
    <w:rsid w:val="007C349D"/>
    <w:rsid w:val="00863FE6"/>
    <w:rsid w:val="00943390"/>
    <w:rsid w:val="00964E45"/>
    <w:rsid w:val="009C6FF0"/>
    <w:rsid w:val="009C7A25"/>
    <w:rsid w:val="009D377D"/>
    <w:rsid w:val="00A031A2"/>
    <w:rsid w:val="00A448A6"/>
    <w:rsid w:val="00A7162D"/>
    <w:rsid w:val="00B03E94"/>
    <w:rsid w:val="00B15926"/>
    <w:rsid w:val="00B227E4"/>
    <w:rsid w:val="00B32D63"/>
    <w:rsid w:val="00B35B31"/>
    <w:rsid w:val="00BA3A59"/>
    <w:rsid w:val="00BF6B46"/>
    <w:rsid w:val="00C700A5"/>
    <w:rsid w:val="00C86E93"/>
    <w:rsid w:val="00C93F73"/>
    <w:rsid w:val="00D11345"/>
    <w:rsid w:val="00D3113B"/>
    <w:rsid w:val="00D35740"/>
    <w:rsid w:val="00D56783"/>
    <w:rsid w:val="00D71BAE"/>
    <w:rsid w:val="00DB7CC1"/>
    <w:rsid w:val="00E355E8"/>
    <w:rsid w:val="00E84D5E"/>
    <w:rsid w:val="00ED5DD2"/>
    <w:rsid w:val="00EE697A"/>
    <w:rsid w:val="00EF588B"/>
    <w:rsid w:val="00F031DE"/>
    <w:rsid w:val="00F04CB1"/>
    <w:rsid w:val="00F16589"/>
    <w:rsid w:val="00F6043C"/>
    <w:rsid w:val="00FC1697"/>
    <w:rsid w:val="00FC5F18"/>
    <w:rsid w:val="00FF7D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BE1C7E"/>
  <w15:docId w15:val="{506F716C-2F65-A246-A996-EE6B2720E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es-MX" w:eastAsia="es-MX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Ttulo1">
    <w:name w:val="heading 1"/>
    <w:uiPriority w:val="9"/>
    <w:qFormat/>
    <w:pPr>
      <w:widowControl w:val="0"/>
      <w:ind w:left="740"/>
      <w:outlineLvl w:val="0"/>
    </w:pPr>
    <w:rPr>
      <w:rFonts w:cs="Arial Unicode MS"/>
      <w:b/>
      <w:bCs/>
      <w:color w:val="000000"/>
      <w:sz w:val="24"/>
      <w:szCs w:val="24"/>
      <w:u w:color="00000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Encabezadoypie">
    <w:name w:val="Encabezado y pie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Textoindependiente">
    <w:name w:val="Body Text"/>
    <w:pPr>
      <w:widowControl w:val="0"/>
    </w:pPr>
    <w:rPr>
      <w:rFonts w:cs="Arial Unicode MS"/>
      <w:color w:val="000000"/>
      <w:sz w:val="24"/>
      <w:szCs w:val="24"/>
      <w:u w:color="000000"/>
      <w:lang w:val="es-ES_tradnl"/>
    </w:rPr>
  </w:style>
  <w:style w:type="character" w:customStyle="1" w:styleId="Ninguno">
    <w:name w:val="Ninguno"/>
  </w:style>
  <w:style w:type="paragraph" w:customStyle="1" w:styleId="Cuerpo">
    <w:name w:val="Cuerpo"/>
    <w:pPr>
      <w:widowControl w:val="0"/>
    </w:pPr>
    <w:rPr>
      <w:rFonts w:cs="Arial Unicode MS"/>
      <w:color w:val="000000"/>
      <w:sz w:val="22"/>
      <w:szCs w:val="22"/>
      <w:u w:color="000000"/>
      <w:lang w:val="de-DE"/>
      <w14:textOutline w14:w="0" w14:cap="flat" w14:cmpd="sng" w14:algn="ctr">
        <w14:noFill/>
        <w14:prstDash w14:val="solid"/>
        <w14:bevel/>
      </w14:textOutline>
    </w:rPr>
  </w:style>
  <w:style w:type="paragraph" w:styleId="Prrafodelista">
    <w:name w:val="List Paragraph"/>
    <w:pPr>
      <w:widowControl w:val="0"/>
      <w:ind w:left="936" w:right="876" w:hanging="197"/>
      <w:jc w:val="both"/>
    </w:pPr>
    <w:rPr>
      <w:rFonts w:cs="Arial Unicode MS"/>
      <w:color w:val="000000"/>
      <w:sz w:val="22"/>
      <w:szCs w:val="22"/>
      <w:u w:color="000000"/>
      <w:lang w:val="es-ES_tradnl"/>
    </w:rPr>
  </w:style>
  <w:style w:type="numbering" w:customStyle="1" w:styleId="Estiloimportado1">
    <w:name w:val="Estilo importado 1"/>
    <w:pPr>
      <w:numPr>
        <w:numId w:val="1"/>
      </w:numPr>
    </w:pPr>
  </w:style>
  <w:style w:type="paragraph" w:customStyle="1" w:styleId="Predeterminado">
    <w:name w:val="Predeterminado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NormalWeb">
    <w:name w:val="Normal (Web)"/>
    <w:basedOn w:val="Normal"/>
    <w:unhideWhenUsed/>
    <w:rsid w:val="00F16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" w:eastAsiaTheme="minorEastAsia" w:hAnsi="Times"/>
      <w:sz w:val="20"/>
      <w:szCs w:val="20"/>
      <w:bdr w:val="none" w:sz="0" w:space="0" w:color="auto"/>
      <w:lang w:val="es-ES_tradn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BDF4FE4-79A6-1245-8E52-9C2DAB7FE9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9</Pages>
  <Words>1773</Words>
  <Characters>9755</Characters>
  <Application>Microsoft Office Word</Application>
  <DocSecurity>0</DocSecurity>
  <Lines>81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Rocio A</cp:lastModifiedBy>
  <cp:revision>17</cp:revision>
  <cp:lastPrinted>2024-11-15T02:49:00Z</cp:lastPrinted>
  <dcterms:created xsi:type="dcterms:W3CDTF">2024-11-15T19:41:00Z</dcterms:created>
  <dcterms:modified xsi:type="dcterms:W3CDTF">2026-01-14T19:50:00Z</dcterms:modified>
</cp:coreProperties>
</file>